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202" w:rsidRPr="000C722E" w:rsidRDefault="006E6202" w:rsidP="00CB26BB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Cs/>
          <w:sz w:val="28"/>
          <w:szCs w:val="28"/>
        </w:rPr>
      </w:pPr>
      <w:r w:rsidRPr="000C722E">
        <w:rPr>
          <w:rFonts w:ascii="Arial" w:eastAsia="Batang" w:hAnsi="Arial" w:cs="Arial"/>
          <w:bCs/>
          <w:sz w:val="28"/>
          <w:szCs w:val="28"/>
        </w:rPr>
        <w:t>I</w:t>
      </w:r>
      <w:r>
        <w:rPr>
          <w:rFonts w:ascii="Arial" w:eastAsia="Batang" w:hAnsi="Arial" w:cs="Arial"/>
          <w:bCs/>
          <w:sz w:val="28"/>
          <w:szCs w:val="28"/>
        </w:rPr>
        <w:t>I</w:t>
      </w:r>
      <w:r w:rsidRPr="000C722E">
        <w:rPr>
          <w:rFonts w:ascii="Arial" w:eastAsia="Batang" w:hAnsi="Arial" w:cs="Arial"/>
          <w:bCs/>
          <w:sz w:val="28"/>
          <w:szCs w:val="28"/>
        </w:rPr>
        <w:t xml:space="preserve">I część  </w:t>
      </w:r>
    </w:p>
    <w:p w:rsidR="006E6202" w:rsidRPr="000C722E" w:rsidRDefault="006E6202" w:rsidP="00CB26BB">
      <w:pPr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bCs/>
          <w:sz w:val="28"/>
          <w:szCs w:val="28"/>
        </w:rPr>
      </w:pPr>
    </w:p>
    <w:p w:rsidR="006E6202" w:rsidRPr="000C722E" w:rsidRDefault="006E6202" w:rsidP="00CB26BB">
      <w:pPr>
        <w:tabs>
          <w:tab w:val="left" w:pos="426"/>
        </w:tabs>
        <w:ind w:left="426"/>
        <w:jc w:val="center"/>
        <w:rPr>
          <w:rFonts w:ascii="Arial" w:hAnsi="Arial" w:cs="Arial"/>
          <w:sz w:val="28"/>
          <w:szCs w:val="28"/>
        </w:rPr>
      </w:pPr>
      <w:r w:rsidRPr="000C722E">
        <w:rPr>
          <w:rFonts w:ascii="Arial" w:hAnsi="Arial" w:cs="Arial"/>
          <w:sz w:val="28"/>
          <w:szCs w:val="28"/>
        </w:rPr>
        <w:t>Specyfikacja Techniczna wykonania i odbioru robót</w:t>
      </w:r>
    </w:p>
    <w:p w:rsidR="006E6202" w:rsidRPr="000C722E" w:rsidRDefault="006E6202" w:rsidP="00CB26BB">
      <w:pPr>
        <w:tabs>
          <w:tab w:val="left" w:pos="426"/>
        </w:tabs>
        <w:ind w:left="426"/>
        <w:jc w:val="center"/>
        <w:rPr>
          <w:rFonts w:ascii="Arial" w:hAnsi="Arial" w:cs="Arial"/>
          <w:sz w:val="28"/>
          <w:szCs w:val="28"/>
        </w:rPr>
      </w:pPr>
      <w:r w:rsidRPr="000C722E">
        <w:rPr>
          <w:rFonts w:ascii="Arial" w:hAnsi="Arial" w:cs="Arial"/>
          <w:sz w:val="28"/>
          <w:szCs w:val="28"/>
        </w:rPr>
        <w:t xml:space="preserve">Roboty w zakresie kształtowania </w:t>
      </w:r>
      <w:r>
        <w:rPr>
          <w:rFonts w:ascii="Arial" w:hAnsi="Arial" w:cs="Arial"/>
          <w:sz w:val="28"/>
          <w:szCs w:val="28"/>
        </w:rPr>
        <w:t>terenów rekreacyjnych i sportowych</w:t>
      </w:r>
    </w:p>
    <w:p w:rsidR="006E6202" w:rsidRPr="000C722E" w:rsidRDefault="006E6202" w:rsidP="00CB26BB">
      <w:pPr>
        <w:tabs>
          <w:tab w:val="left" w:pos="426"/>
        </w:tabs>
        <w:ind w:left="426" w:right="-567"/>
        <w:rPr>
          <w:rFonts w:ascii="Arial" w:hAnsi="Arial" w:cs="Arial"/>
          <w:sz w:val="22"/>
          <w:szCs w:val="22"/>
        </w:rPr>
      </w:pPr>
    </w:p>
    <w:p w:rsidR="006E6202" w:rsidRPr="000C722E" w:rsidRDefault="006E6202" w:rsidP="00CB26BB">
      <w:pPr>
        <w:tabs>
          <w:tab w:val="left" w:pos="426"/>
        </w:tabs>
        <w:ind w:left="426" w:right="-567"/>
        <w:rPr>
          <w:rFonts w:ascii="Arial" w:hAnsi="Arial" w:cs="Arial"/>
          <w:sz w:val="22"/>
          <w:szCs w:val="22"/>
        </w:rPr>
      </w:pPr>
    </w:p>
    <w:p w:rsidR="006E6202" w:rsidRPr="000C722E" w:rsidRDefault="006E6202" w:rsidP="00CB26BB">
      <w:pPr>
        <w:ind w:left="426" w:right="-567"/>
        <w:rPr>
          <w:rFonts w:ascii="Arial" w:hAnsi="Arial" w:cs="Arial"/>
          <w:b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Nazwa zadania inwestycyjnego: </w:t>
      </w:r>
      <w:r w:rsidRPr="00214BAA">
        <w:rPr>
          <w:rFonts w:ascii="Arial" w:hAnsi="Arial" w:cs="Arial"/>
          <w:color w:val="0F243E"/>
        </w:rPr>
        <w:t>BUDOWA BOISKA DO PIŁKI NOŻNEJ NA TERENIE DZIAŁKI O NR EWID. 188. W KAZIMIERZU GMINA LUTOMIERSK</w:t>
      </w:r>
    </w:p>
    <w:p w:rsidR="006E6202" w:rsidRPr="000C722E" w:rsidRDefault="006E6202" w:rsidP="00CB26BB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6E6202" w:rsidRPr="000C722E" w:rsidRDefault="006E6202" w:rsidP="00CB26BB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6E6202" w:rsidRPr="000C722E" w:rsidRDefault="006E6202" w:rsidP="00CB26BB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6E6202" w:rsidRPr="000C722E" w:rsidRDefault="006E6202" w:rsidP="00CB26BB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6E6202" w:rsidRPr="000C722E" w:rsidRDefault="006E6202" w:rsidP="00CB26BB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6E6202" w:rsidRPr="000C722E" w:rsidRDefault="006E6202" w:rsidP="00CB26BB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Zamawiający: GMINA LUTOMIERSK</w:t>
      </w:r>
    </w:p>
    <w:p w:rsidR="006E6202" w:rsidRPr="000C722E" w:rsidRDefault="006E6202" w:rsidP="00CB26BB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Pl. Jana Pawła II 11</w:t>
      </w:r>
    </w:p>
    <w:p w:rsidR="006E6202" w:rsidRPr="000C722E" w:rsidRDefault="006E6202" w:rsidP="00CB26BB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95-083 Lutomiersk</w:t>
      </w:r>
    </w:p>
    <w:p w:rsidR="006E6202" w:rsidRPr="000C722E" w:rsidRDefault="006E6202" w:rsidP="00CB26BB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6E6202" w:rsidRPr="000C722E" w:rsidRDefault="006E6202" w:rsidP="00CB26BB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6E6202" w:rsidRPr="000C722E" w:rsidRDefault="006E6202" w:rsidP="00CB26BB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6E6202" w:rsidRPr="000C722E" w:rsidRDefault="006E6202" w:rsidP="00CB26BB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6E6202" w:rsidRPr="000C722E" w:rsidRDefault="006E6202" w:rsidP="00CB26BB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Jednostka projektowa: SACHAJKO-PROJEKT </w:t>
      </w:r>
    </w:p>
    <w:p w:rsidR="006E6202" w:rsidRPr="000C722E" w:rsidRDefault="006E6202" w:rsidP="00CB26BB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ab/>
      </w:r>
      <w:r w:rsidRPr="000C722E">
        <w:rPr>
          <w:rFonts w:ascii="Arial" w:hAnsi="Arial" w:cs="Arial"/>
          <w:sz w:val="22"/>
          <w:szCs w:val="22"/>
        </w:rPr>
        <w:tab/>
      </w:r>
      <w:r w:rsidRPr="000C722E">
        <w:rPr>
          <w:rFonts w:ascii="Arial" w:hAnsi="Arial" w:cs="Arial"/>
          <w:sz w:val="22"/>
          <w:szCs w:val="22"/>
        </w:rPr>
        <w:tab/>
        <w:t xml:space="preserve"> 93-134 Łódź, ul. Poznańska 17/19/17</w:t>
      </w:r>
    </w:p>
    <w:p w:rsidR="006E6202" w:rsidRPr="000C722E" w:rsidRDefault="006E6202" w:rsidP="00CB26BB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6E6202" w:rsidRPr="000C722E" w:rsidRDefault="006E6202" w:rsidP="00CB26BB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6E6202" w:rsidRPr="000C722E" w:rsidRDefault="006E6202" w:rsidP="00CB26BB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6E6202" w:rsidRPr="000C722E" w:rsidRDefault="006E6202" w:rsidP="00CB26BB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6E6202" w:rsidRPr="000C722E" w:rsidRDefault="006E6202" w:rsidP="00CB26BB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Zawartość Specyfikacji Technicznej wykonania i odbioru robót</w:t>
      </w:r>
    </w:p>
    <w:p w:rsidR="006E6202" w:rsidRPr="000C722E" w:rsidRDefault="006E6202" w:rsidP="00CB26BB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6E6202" w:rsidRPr="000C722E" w:rsidRDefault="006E6202" w:rsidP="00CB26BB">
      <w:pPr>
        <w:pStyle w:val="ListParagraph"/>
        <w:numPr>
          <w:ilvl w:val="0"/>
          <w:numId w:val="1"/>
        </w:numPr>
        <w:tabs>
          <w:tab w:val="left" w:pos="426"/>
        </w:tabs>
        <w:ind w:left="426" w:firstLine="0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Specyfikacja Techniczna wykonania i odbioru robót</w:t>
      </w:r>
    </w:p>
    <w:p w:rsidR="006E6202" w:rsidRPr="000C722E" w:rsidRDefault="006E6202" w:rsidP="00CB26BB">
      <w:pPr>
        <w:tabs>
          <w:tab w:val="left" w:pos="426"/>
        </w:tabs>
        <w:autoSpaceDE w:val="0"/>
        <w:autoSpaceDN w:val="0"/>
        <w:adjustRightInd w:val="0"/>
        <w:ind w:left="360"/>
        <w:rPr>
          <w:rFonts w:ascii="Arial" w:eastAsia="Batang" w:hAnsi="Arial" w:cs="Arial"/>
          <w:sz w:val="22"/>
          <w:szCs w:val="22"/>
        </w:rPr>
      </w:pPr>
    </w:p>
    <w:p w:rsidR="006E6202" w:rsidRPr="000C722E" w:rsidRDefault="006E6202" w:rsidP="00CB26BB">
      <w:pPr>
        <w:tabs>
          <w:tab w:val="left" w:pos="426"/>
        </w:tabs>
        <w:autoSpaceDE w:val="0"/>
        <w:autoSpaceDN w:val="0"/>
        <w:adjustRightInd w:val="0"/>
        <w:ind w:left="360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CPV 45.11.12.13-4 – roboty w zakresie oczyszczania terenu</w:t>
      </w:r>
    </w:p>
    <w:p w:rsidR="006E6202" w:rsidRPr="000C722E" w:rsidRDefault="006E6202" w:rsidP="00CB26BB">
      <w:pPr>
        <w:tabs>
          <w:tab w:val="left" w:pos="426"/>
        </w:tabs>
        <w:autoSpaceDE w:val="0"/>
        <w:autoSpaceDN w:val="0"/>
        <w:adjustRightInd w:val="0"/>
        <w:ind w:left="360"/>
        <w:rPr>
          <w:rFonts w:ascii="Arial" w:eastAsia="Batang" w:hAnsi="Arial" w:cs="Arial"/>
          <w:sz w:val="22"/>
          <w:szCs w:val="22"/>
        </w:rPr>
      </w:pPr>
      <w:r w:rsidRPr="000C722E">
        <w:rPr>
          <w:rFonts w:ascii="Arial" w:eastAsia="Batang" w:hAnsi="Arial" w:cs="Arial"/>
          <w:sz w:val="22"/>
          <w:szCs w:val="22"/>
        </w:rPr>
        <w:t>CPV 45.22.38.00-4 - montaż i wznoszenie gotowych konstrukcji</w:t>
      </w:r>
    </w:p>
    <w:p w:rsidR="006E6202" w:rsidRPr="00CB26BB" w:rsidRDefault="006E6202" w:rsidP="00CB26BB">
      <w:pPr>
        <w:pStyle w:val="ListParagraph"/>
        <w:autoSpaceDE w:val="0"/>
        <w:autoSpaceDN w:val="0"/>
        <w:adjustRightInd w:val="0"/>
        <w:ind w:left="360"/>
        <w:rPr>
          <w:rFonts w:ascii="ArialMT" w:eastAsia="Batang" w:hAnsi="ArialMT" w:cs="ArialMT"/>
        </w:rPr>
      </w:pPr>
      <w:r w:rsidRPr="008B3B79">
        <w:rPr>
          <w:rFonts w:ascii="Arial" w:eastAsia="Batang" w:hAnsi="Arial" w:cs="Arial"/>
          <w:sz w:val="22"/>
          <w:szCs w:val="22"/>
        </w:rPr>
        <w:t xml:space="preserve">CPV </w:t>
      </w:r>
      <w:r w:rsidRPr="008B3B79">
        <w:rPr>
          <w:rFonts w:ascii="Arial" w:hAnsi="Arial" w:cs="Arial"/>
          <w:sz w:val="22"/>
          <w:szCs w:val="22"/>
        </w:rPr>
        <w:t>45112720-8</w:t>
      </w:r>
      <w:r w:rsidRPr="008B3B79">
        <w:rPr>
          <w:rFonts w:ascii="Arial" w:eastAsia="Batang" w:hAnsi="Arial" w:cs="Arial"/>
          <w:sz w:val="22"/>
          <w:szCs w:val="22"/>
        </w:rPr>
        <w:t>–</w:t>
      </w:r>
      <w:r w:rsidRPr="00CB26BB">
        <w:rPr>
          <w:rFonts w:ascii="Arial" w:eastAsia="Batang" w:hAnsi="Arial" w:cs="Arial"/>
          <w:sz w:val="22"/>
          <w:szCs w:val="22"/>
        </w:rPr>
        <w:t xml:space="preserve"> </w:t>
      </w:r>
      <w:hyperlink r:id="rId5" w:history="1">
        <w:r w:rsidRPr="00CB26BB">
          <w:rPr>
            <w:rStyle w:val="Hyperlink"/>
            <w:rFonts w:ascii="Arial" w:hAnsi="Arial" w:cs="Arial"/>
            <w:color w:val="auto"/>
            <w:sz w:val="22"/>
            <w:szCs w:val="22"/>
            <w:u w:val="none"/>
          </w:rPr>
          <w:t>Roboty w zakresie kształtowania terenów sportowych i rekreacyjnych</w:t>
        </w:r>
      </w:hyperlink>
    </w:p>
    <w:p w:rsidR="006E6202" w:rsidRPr="000C722E" w:rsidRDefault="006E6202" w:rsidP="00CB26BB">
      <w:pPr>
        <w:pStyle w:val="ListParagraph"/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</w:p>
    <w:p w:rsidR="006E6202" w:rsidRPr="000C722E" w:rsidRDefault="006E6202" w:rsidP="00CB26BB">
      <w:pPr>
        <w:pStyle w:val="ListParagraph"/>
        <w:tabs>
          <w:tab w:val="left" w:pos="426"/>
        </w:tabs>
        <w:autoSpaceDE w:val="0"/>
        <w:autoSpaceDN w:val="0"/>
        <w:adjustRightInd w:val="0"/>
        <w:ind w:left="426"/>
        <w:rPr>
          <w:rFonts w:ascii="Arial" w:eastAsia="Batang" w:hAnsi="Arial" w:cs="Arial"/>
          <w:sz w:val="22"/>
          <w:szCs w:val="22"/>
        </w:rPr>
      </w:pPr>
    </w:p>
    <w:p w:rsidR="006E6202" w:rsidRPr="000C722E" w:rsidRDefault="006E6202" w:rsidP="00CB26BB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>Autor: mgr inż. Aleksandra Sachajko</w:t>
      </w:r>
    </w:p>
    <w:p w:rsidR="006E6202" w:rsidRPr="000C722E" w:rsidRDefault="006E6202" w:rsidP="00CB26BB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6E6202" w:rsidRPr="000C722E" w:rsidRDefault="006E6202" w:rsidP="00CB26BB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6E6202" w:rsidRPr="000C722E" w:rsidRDefault="006E6202" w:rsidP="00CB26BB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6E6202" w:rsidRPr="000C722E" w:rsidRDefault="006E6202" w:rsidP="00CB26BB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6E6202" w:rsidRPr="000C722E" w:rsidRDefault="006E6202" w:rsidP="00CB26BB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6E6202" w:rsidRPr="000C722E" w:rsidRDefault="006E6202" w:rsidP="00CB26BB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6E6202" w:rsidRDefault="006E6202" w:rsidP="00CB26BB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6E6202" w:rsidRPr="000C722E" w:rsidRDefault="006E6202" w:rsidP="00CB26BB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6E6202" w:rsidRPr="000C722E" w:rsidRDefault="006E6202" w:rsidP="00CB26BB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6E6202" w:rsidRDefault="006E6202" w:rsidP="00CB26BB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6E6202" w:rsidRDefault="006E6202" w:rsidP="00CB26BB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6E6202" w:rsidRPr="000C722E" w:rsidRDefault="006E6202" w:rsidP="00CB26BB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6E6202" w:rsidRDefault="006E6202" w:rsidP="00CB26BB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6E6202" w:rsidRPr="000C722E" w:rsidRDefault="006E6202" w:rsidP="00CB26BB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6E6202" w:rsidRDefault="006E6202" w:rsidP="00CB26BB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  <w:r w:rsidRPr="000C722E">
        <w:rPr>
          <w:rFonts w:ascii="Arial" w:hAnsi="Arial" w:cs="Arial"/>
          <w:sz w:val="22"/>
          <w:szCs w:val="22"/>
        </w:rPr>
        <w:t xml:space="preserve">Data: </w:t>
      </w:r>
      <w:r>
        <w:rPr>
          <w:rFonts w:ascii="Arial" w:hAnsi="Arial" w:cs="Arial"/>
          <w:sz w:val="22"/>
          <w:szCs w:val="22"/>
        </w:rPr>
        <w:t xml:space="preserve">kwiecień </w:t>
      </w:r>
      <w:r w:rsidRPr="000C722E">
        <w:rPr>
          <w:rFonts w:ascii="Arial" w:hAnsi="Arial" w:cs="Arial"/>
          <w:sz w:val="22"/>
          <w:szCs w:val="22"/>
        </w:rPr>
        <w:t xml:space="preserve"> 201</w:t>
      </w:r>
      <w:r>
        <w:rPr>
          <w:rFonts w:ascii="Arial" w:hAnsi="Arial" w:cs="Arial"/>
          <w:sz w:val="22"/>
          <w:szCs w:val="22"/>
        </w:rPr>
        <w:t>4</w:t>
      </w:r>
      <w:r w:rsidRPr="000C722E">
        <w:rPr>
          <w:rFonts w:ascii="Arial" w:hAnsi="Arial" w:cs="Arial"/>
          <w:sz w:val="22"/>
          <w:szCs w:val="22"/>
        </w:rPr>
        <w:t xml:space="preserve"> r</w:t>
      </w:r>
    </w:p>
    <w:p w:rsidR="006E6202" w:rsidRDefault="006E6202" w:rsidP="00CB26BB">
      <w:pPr>
        <w:tabs>
          <w:tab w:val="left" w:pos="426"/>
        </w:tabs>
        <w:ind w:left="426"/>
        <w:rPr>
          <w:rFonts w:ascii="Arial" w:hAnsi="Arial" w:cs="Arial"/>
          <w:sz w:val="22"/>
          <w:szCs w:val="22"/>
        </w:rPr>
      </w:pPr>
    </w:p>
    <w:p w:rsidR="006E6202" w:rsidRDefault="006E6202"/>
    <w:p w:rsidR="006E6202" w:rsidRPr="00CB26BB" w:rsidRDefault="006E6202" w:rsidP="00CB26BB">
      <w:pPr>
        <w:jc w:val="center"/>
        <w:rPr>
          <w:rFonts w:ascii="Arial" w:hAnsi="Arial" w:cs="Arial"/>
          <w:b/>
        </w:rPr>
      </w:pPr>
      <w:r w:rsidRPr="00CB26BB">
        <w:rPr>
          <w:rFonts w:ascii="Arial" w:hAnsi="Arial" w:cs="Arial"/>
          <w:b/>
        </w:rPr>
        <w:t>SPECYFIKACJE TECHNICZNE SZCZEGÓŁOWE</w:t>
      </w:r>
    </w:p>
    <w:p w:rsidR="006E6202" w:rsidRDefault="006E6202" w:rsidP="00CB26BB">
      <w:pPr>
        <w:jc w:val="center"/>
        <w:rPr>
          <w:rFonts w:ascii="Arial" w:hAnsi="Arial" w:cs="Arial"/>
          <w:b/>
        </w:rPr>
      </w:pPr>
      <w:r w:rsidRPr="00CB26BB">
        <w:rPr>
          <w:rFonts w:ascii="Arial" w:hAnsi="Arial" w:cs="Arial"/>
          <w:b/>
        </w:rPr>
        <w:t>SPECYFIKACJA SZCZEGÓŁOWA NAWODNIENIA</w:t>
      </w:r>
    </w:p>
    <w:p w:rsidR="006E6202" w:rsidRDefault="006E6202" w:rsidP="00F937F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  <w:r w:rsidRPr="00231CF1">
        <w:rPr>
          <w:rFonts w:ascii="Arial" w:hAnsi="Arial" w:cs="Arial"/>
          <w:b/>
          <w:bCs/>
          <w:sz w:val="22"/>
          <w:szCs w:val="22"/>
          <w:lang w:eastAsia="en-US"/>
        </w:rPr>
        <w:t>Kod CPV</w:t>
      </w:r>
    </w:p>
    <w:p w:rsidR="006E6202" w:rsidRPr="00C34FC6" w:rsidRDefault="006E6202" w:rsidP="00F937F0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2"/>
          <w:szCs w:val="22"/>
          <w:lang w:eastAsia="en-US"/>
        </w:rPr>
      </w:pPr>
      <w:r w:rsidRPr="00C34FC6">
        <w:rPr>
          <w:rFonts w:ascii="Arial" w:hAnsi="Arial" w:cs="Arial"/>
          <w:b/>
          <w:bCs/>
          <w:sz w:val="22"/>
          <w:szCs w:val="22"/>
          <w:lang w:eastAsia="en-US"/>
        </w:rPr>
        <w:t>45332200-5 Roboty instalacyjne hydrauliczne</w:t>
      </w:r>
    </w:p>
    <w:p w:rsidR="006E6202" w:rsidRPr="00231CF1" w:rsidRDefault="006E6202" w:rsidP="00231CF1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  <w:lang w:eastAsia="en-US"/>
        </w:rPr>
      </w:pPr>
    </w:p>
    <w:p w:rsidR="006E6202" w:rsidRPr="00CB26BB" w:rsidRDefault="006E6202" w:rsidP="00CB26BB">
      <w:pPr>
        <w:rPr>
          <w:rFonts w:ascii="Arial" w:hAnsi="Arial" w:cs="Arial"/>
          <w:b/>
          <w:sz w:val="22"/>
          <w:szCs w:val="22"/>
        </w:rPr>
      </w:pPr>
      <w:r w:rsidRPr="00CB26BB">
        <w:rPr>
          <w:rFonts w:ascii="Arial" w:hAnsi="Arial" w:cs="Arial"/>
          <w:b/>
          <w:sz w:val="22"/>
          <w:szCs w:val="22"/>
        </w:rPr>
        <w:t xml:space="preserve">1. Wstęp </w:t>
      </w:r>
    </w:p>
    <w:p w:rsidR="006E6202" w:rsidRDefault="006E6202" w:rsidP="00CB26BB">
      <w:pPr>
        <w:rPr>
          <w:rFonts w:ascii="Arial" w:hAnsi="Arial" w:cs="Arial"/>
          <w:b/>
          <w:sz w:val="22"/>
          <w:szCs w:val="22"/>
        </w:rPr>
      </w:pPr>
    </w:p>
    <w:p w:rsidR="006E6202" w:rsidRPr="00CB26BB" w:rsidRDefault="006E6202" w:rsidP="00CB26BB">
      <w:pPr>
        <w:rPr>
          <w:rFonts w:ascii="Arial" w:hAnsi="Arial" w:cs="Arial"/>
          <w:b/>
          <w:sz w:val="22"/>
          <w:szCs w:val="22"/>
        </w:rPr>
      </w:pPr>
      <w:r w:rsidRPr="00CB26BB">
        <w:rPr>
          <w:rFonts w:ascii="Arial" w:hAnsi="Arial" w:cs="Arial"/>
          <w:b/>
          <w:sz w:val="22"/>
          <w:szCs w:val="22"/>
        </w:rPr>
        <w:t xml:space="preserve">1.1. Przedmiot ST </w:t>
      </w:r>
    </w:p>
    <w:p w:rsidR="006E6202" w:rsidRPr="00CB26BB" w:rsidRDefault="006E6202" w:rsidP="00CB26BB">
      <w:pPr>
        <w:rPr>
          <w:rFonts w:ascii="Arial" w:hAnsi="Arial" w:cs="Arial"/>
          <w:sz w:val="22"/>
          <w:szCs w:val="22"/>
        </w:rPr>
      </w:pPr>
      <w:r w:rsidRPr="00CB26BB">
        <w:rPr>
          <w:rFonts w:ascii="Arial" w:hAnsi="Arial" w:cs="Arial"/>
          <w:sz w:val="22"/>
          <w:szCs w:val="22"/>
        </w:rPr>
        <w:t>Przedmiotem niniejszej szczegółowej specyfikacji technicznej są</w:t>
      </w:r>
      <w:r>
        <w:rPr>
          <w:rFonts w:ascii="Arial" w:hAnsi="Arial" w:cs="Arial"/>
          <w:sz w:val="22"/>
          <w:szCs w:val="22"/>
        </w:rPr>
        <w:t xml:space="preserve"> </w:t>
      </w:r>
      <w:r w:rsidRPr="00CB26BB">
        <w:rPr>
          <w:rFonts w:ascii="Arial" w:hAnsi="Arial" w:cs="Arial"/>
          <w:sz w:val="22"/>
          <w:szCs w:val="22"/>
        </w:rPr>
        <w:t xml:space="preserve">wymagania dotyczące wykonania i odbioru instalacji nawadniania boiska sportowego w </w:t>
      </w:r>
      <w:r>
        <w:rPr>
          <w:rFonts w:ascii="Arial" w:hAnsi="Arial" w:cs="Arial"/>
          <w:sz w:val="22"/>
          <w:szCs w:val="22"/>
        </w:rPr>
        <w:t>Kazimierzu Gmina Lutomiersk</w:t>
      </w:r>
      <w:r w:rsidRPr="00CB26BB">
        <w:rPr>
          <w:rFonts w:ascii="Arial" w:hAnsi="Arial" w:cs="Arial"/>
          <w:sz w:val="22"/>
          <w:szCs w:val="22"/>
        </w:rPr>
        <w:t xml:space="preserve">. </w:t>
      </w:r>
    </w:p>
    <w:p w:rsidR="006E6202" w:rsidRDefault="006E6202" w:rsidP="00CB26BB">
      <w:pPr>
        <w:rPr>
          <w:rFonts w:ascii="Arial" w:hAnsi="Arial" w:cs="Arial"/>
          <w:sz w:val="22"/>
          <w:szCs w:val="22"/>
        </w:rPr>
      </w:pPr>
    </w:p>
    <w:p w:rsidR="006E6202" w:rsidRPr="00CB26BB" w:rsidRDefault="006E6202" w:rsidP="00CB26BB">
      <w:pPr>
        <w:rPr>
          <w:rFonts w:ascii="Arial" w:hAnsi="Arial" w:cs="Arial"/>
          <w:b/>
          <w:sz w:val="22"/>
          <w:szCs w:val="22"/>
        </w:rPr>
      </w:pPr>
      <w:r w:rsidRPr="00CB26BB">
        <w:rPr>
          <w:rFonts w:ascii="Arial" w:hAnsi="Arial" w:cs="Arial"/>
          <w:b/>
          <w:sz w:val="22"/>
          <w:szCs w:val="22"/>
        </w:rPr>
        <w:t xml:space="preserve">1.2. Zakres stosowania </w:t>
      </w:r>
    </w:p>
    <w:p w:rsidR="006E6202" w:rsidRPr="00CB26BB" w:rsidRDefault="006E6202" w:rsidP="00CB26BB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Specyfikacja</w:t>
      </w:r>
      <w:r w:rsidRPr="00CB26BB">
        <w:rPr>
          <w:rFonts w:ascii="Arial" w:hAnsi="Arial" w:cs="Arial"/>
          <w:sz w:val="22"/>
          <w:szCs w:val="22"/>
        </w:rPr>
        <w:t xml:space="preserve"> stosowana jest jako dokument przetargowy i kontraktowy przy zlecaniu i realizacj</w:t>
      </w:r>
      <w:r>
        <w:rPr>
          <w:rFonts w:ascii="Arial" w:hAnsi="Arial" w:cs="Arial"/>
          <w:sz w:val="22"/>
          <w:szCs w:val="22"/>
        </w:rPr>
        <w:t>i</w:t>
      </w:r>
      <w:r w:rsidRPr="00CB26BB">
        <w:rPr>
          <w:rFonts w:ascii="Arial" w:hAnsi="Arial" w:cs="Arial"/>
          <w:sz w:val="22"/>
          <w:szCs w:val="22"/>
        </w:rPr>
        <w:t xml:space="preserve"> robót wymienionych w pkt1.1 </w:t>
      </w:r>
    </w:p>
    <w:p w:rsidR="006E6202" w:rsidRDefault="006E6202" w:rsidP="00CB26BB">
      <w:pPr>
        <w:rPr>
          <w:rFonts w:ascii="Arial" w:hAnsi="Arial" w:cs="Arial"/>
          <w:sz w:val="22"/>
          <w:szCs w:val="22"/>
        </w:rPr>
      </w:pPr>
    </w:p>
    <w:p w:rsidR="006E6202" w:rsidRPr="00CB26BB" w:rsidRDefault="006E6202" w:rsidP="00CB26BB">
      <w:pPr>
        <w:rPr>
          <w:rFonts w:ascii="Arial" w:hAnsi="Arial" w:cs="Arial"/>
          <w:b/>
          <w:sz w:val="22"/>
          <w:szCs w:val="22"/>
        </w:rPr>
      </w:pPr>
      <w:r w:rsidRPr="00CB26BB">
        <w:rPr>
          <w:rFonts w:ascii="Arial" w:hAnsi="Arial" w:cs="Arial"/>
          <w:b/>
          <w:sz w:val="22"/>
          <w:szCs w:val="22"/>
        </w:rPr>
        <w:t xml:space="preserve">1.3 Zakres robót </w:t>
      </w:r>
    </w:p>
    <w:p w:rsidR="006E6202" w:rsidRPr="00CB26BB" w:rsidRDefault="006E6202" w:rsidP="00CB26BB">
      <w:pPr>
        <w:rPr>
          <w:rFonts w:ascii="Arial" w:hAnsi="Arial" w:cs="Arial"/>
          <w:sz w:val="22"/>
          <w:szCs w:val="22"/>
        </w:rPr>
      </w:pPr>
      <w:r w:rsidRPr="00CB26BB">
        <w:rPr>
          <w:rFonts w:ascii="Arial" w:hAnsi="Arial" w:cs="Arial"/>
          <w:sz w:val="22"/>
          <w:szCs w:val="22"/>
        </w:rPr>
        <w:t xml:space="preserve">Roboty których dotyczy specyfikacja obejmują: </w:t>
      </w:r>
    </w:p>
    <w:p w:rsidR="006E6202" w:rsidRPr="00CB26BB" w:rsidRDefault="006E6202" w:rsidP="00CB26BB">
      <w:pPr>
        <w:rPr>
          <w:rFonts w:ascii="Arial" w:hAnsi="Arial" w:cs="Arial"/>
          <w:sz w:val="22"/>
          <w:szCs w:val="22"/>
        </w:rPr>
      </w:pPr>
      <w:r w:rsidRPr="00CB26BB">
        <w:rPr>
          <w:rFonts w:ascii="Arial" w:hAnsi="Arial" w:cs="Arial"/>
          <w:sz w:val="22"/>
          <w:szCs w:val="22"/>
        </w:rPr>
        <w:t xml:space="preserve">- wykonania systemu </w:t>
      </w:r>
      <w:r>
        <w:rPr>
          <w:rFonts w:ascii="Arial" w:hAnsi="Arial" w:cs="Arial"/>
          <w:sz w:val="22"/>
          <w:szCs w:val="22"/>
        </w:rPr>
        <w:t>na</w:t>
      </w:r>
      <w:r w:rsidRPr="00CB26BB">
        <w:rPr>
          <w:rFonts w:ascii="Arial" w:hAnsi="Arial" w:cs="Arial"/>
          <w:sz w:val="22"/>
          <w:szCs w:val="22"/>
        </w:rPr>
        <w:t>w</w:t>
      </w:r>
      <w:r>
        <w:rPr>
          <w:rFonts w:ascii="Arial" w:hAnsi="Arial" w:cs="Arial"/>
          <w:sz w:val="22"/>
          <w:szCs w:val="22"/>
        </w:rPr>
        <w:t>a</w:t>
      </w:r>
      <w:r w:rsidRPr="00CB26BB">
        <w:rPr>
          <w:rFonts w:ascii="Arial" w:hAnsi="Arial" w:cs="Arial"/>
          <w:sz w:val="22"/>
          <w:szCs w:val="22"/>
        </w:rPr>
        <w:t>dn</w:t>
      </w:r>
      <w:r>
        <w:rPr>
          <w:rFonts w:ascii="Arial" w:hAnsi="Arial" w:cs="Arial"/>
          <w:sz w:val="22"/>
          <w:szCs w:val="22"/>
        </w:rPr>
        <w:t>iania boiska</w:t>
      </w:r>
      <w:r w:rsidRPr="00CB26BB">
        <w:rPr>
          <w:rFonts w:ascii="Arial" w:hAnsi="Arial" w:cs="Arial"/>
          <w:sz w:val="22"/>
          <w:szCs w:val="22"/>
        </w:rPr>
        <w:t xml:space="preserve"> </w:t>
      </w:r>
    </w:p>
    <w:p w:rsidR="006E6202" w:rsidRDefault="006E6202" w:rsidP="00CB26BB">
      <w:pPr>
        <w:rPr>
          <w:rFonts w:ascii="Arial" w:hAnsi="Arial" w:cs="Arial"/>
          <w:b/>
          <w:sz w:val="22"/>
          <w:szCs w:val="22"/>
        </w:rPr>
      </w:pPr>
    </w:p>
    <w:p w:rsidR="006E6202" w:rsidRPr="00984DFC" w:rsidRDefault="006E6202" w:rsidP="00CB26BB">
      <w:pPr>
        <w:rPr>
          <w:rFonts w:ascii="Arial" w:hAnsi="Arial" w:cs="Arial"/>
          <w:b/>
          <w:sz w:val="22"/>
          <w:szCs w:val="22"/>
        </w:rPr>
      </w:pPr>
      <w:r w:rsidRPr="00984DFC">
        <w:rPr>
          <w:rFonts w:ascii="Arial" w:hAnsi="Arial" w:cs="Arial"/>
          <w:b/>
          <w:sz w:val="22"/>
          <w:szCs w:val="22"/>
        </w:rPr>
        <w:t xml:space="preserve">1.4. Określenia podstawowe </w:t>
      </w:r>
    </w:p>
    <w:p w:rsidR="006E6202" w:rsidRPr="00CB26BB" w:rsidRDefault="006E6202" w:rsidP="00CB26BB">
      <w:pPr>
        <w:rPr>
          <w:rFonts w:ascii="Arial" w:hAnsi="Arial" w:cs="Arial"/>
          <w:sz w:val="22"/>
          <w:szCs w:val="22"/>
        </w:rPr>
      </w:pPr>
      <w:r w:rsidRPr="00CB26BB">
        <w:rPr>
          <w:rFonts w:ascii="Arial" w:hAnsi="Arial" w:cs="Arial"/>
          <w:sz w:val="22"/>
          <w:szCs w:val="22"/>
        </w:rPr>
        <w:t>Określenia podstawowe w niniejszej ST są</w:t>
      </w:r>
      <w:r>
        <w:rPr>
          <w:rFonts w:ascii="Arial" w:hAnsi="Arial" w:cs="Arial"/>
          <w:sz w:val="22"/>
          <w:szCs w:val="22"/>
        </w:rPr>
        <w:t xml:space="preserve"> </w:t>
      </w:r>
      <w:r w:rsidRPr="00CB26BB">
        <w:rPr>
          <w:rFonts w:ascii="Arial" w:hAnsi="Arial" w:cs="Arial"/>
          <w:sz w:val="22"/>
          <w:szCs w:val="22"/>
        </w:rPr>
        <w:t xml:space="preserve">zgodne z odpowiednimi normami polskimi </w:t>
      </w:r>
    </w:p>
    <w:p w:rsidR="006E6202" w:rsidRPr="00CB26BB" w:rsidRDefault="006E6202" w:rsidP="00CB26BB">
      <w:pPr>
        <w:rPr>
          <w:rFonts w:ascii="Arial" w:hAnsi="Arial" w:cs="Arial"/>
          <w:sz w:val="22"/>
          <w:szCs w:val="22"/>
        </w:rPr>
      </w:pPr>
      <w:r w:rsidRPr="00CB26BB">
        <w:rPr>
          <w:rFonts w:ascii="Arial" w:hAnsi="Arial" w:cs="Arial"/>
          <w:sz w:val="22"/>
          <w:szCs w:val="22"/>
        </w:rPr>
        <w:t>lub europejskimi oraz u</w:t>
      </w:r>
      <w:r>
        <w:rPr>
          <w:rFonts w:ascii="Arial" w:hAnsi="Arial" w:cs="Arial"/>
          <w:sz w:val="22"/>
          <w:szCs w:val="22"/>
        </w:rPr>
        <w:t>ż</w:t>
      </w:r>
      <w:r w:rsidRPr="00CB26BB">
        <w:rPr>
          <w:rFonts w:ascii="Arial" w:hAnsi="Arial" w:cs="Arial"/>
          <w:sz w:val="22"/>
          <w:szCs w:val="22"/>
        </w:rPr>
        <w:t>ytymi w projekcie budowlanym i w przedmiarze robót.</w:t>
      </w:r>
    </w:p>
    <w:p w:rsidR="006E6202" w:rsidRDefault="006E6202" w:rsidP="00CB26BB">
      <w:pPr>
        <w:rPr>
          <w:rFonts w:ascii="Arial" w:hAnsi="Arial" w:cs="Arial"/>
          <w:b/>
          <w:sz w:val="22"/>
          <w:szCs w:val="22"/>
        </w:rPr>
      </w:pPr>
    </w:p>
    <w:p w:rsidR="006E6202" w:rsidRPr="00984DFC" w:rsidRDefault="006E6202" w:rsidP="00CB26BB">
      <w:pPr>
        <w:rPr>
          <w:rFonts w:ascii="Arial" w:hAnsi="Arial" w:cs="Arial"/>
          <w:b/>
          <w:sz w:val="22"/>
          <w:szCs w:val="22"/>
        </w:rPr>
      </w:pPr>
      <w:r w:rsidRPr="00984DFC">
        <w:rPr>
          <w:rFonts w:ascii="Arial" w:hAnsi="Arial" w:cs="Arial"/>
          <w:b/>
          <w:sz w:val="22"/>
          <w:szCs w:val="22"/>
        </w:rPr>
        <w:t xml:space="preserve">1.5.Ogólne wymagania dotyczące robót </w:t>
      </w:r>
    </w:p>
    <w:p w:rsidR="006E6202" w:rsidRPr="00CB26BB" w:rsidRDefault="006E6202" w:rsidP="00CB26BB">
      <w:pPr>
        <w:rPr>
          <w:rFonts w:ascii="Arial" w:hAnsi="Arial" w:cs="Arial"/>
          <w:sz w:val="22"/>
          <w:szCs w:val="22"/>
        </w:rPr>
      </w:pPr>
      <w:r w:rsidRPr="00CB26BB">
        <w:rPr>
          <w:rFonts w:ascii="Arial" w:hAnsi="Arial" w:cs="Arial"/>
          <w:sz w:val="22"/>
          <w:szCs w:val="22"/>
        </w:rPr>
        <w:t>Wykonawca robót jest odpowiedzialny za jakość</w:t>
      </w:r>
      <w:r>
        <w:rPr>
          <w:rFonts w:ascii="Arial" w:hAnsi="Arial" w:cs="Arial"/>
          <w:sz w:val="22"/>
          <w:szCs w:val="22"/>
        </w:rPr>
        <w:t xml:space="preserve"> </w:t>
      </w:r>
      <w:r w:rsidRPr="00CB26BB">
        <w:rPr>
          <w:rFonts w:ascii="Arial" w:hAnsi="Arial" w:cs="Arial"/>
          <w:sz w:val="22"/>
          <w:szCs w:val="22"/>
        </w:rPr>
        <w:t>ich wykonania oraz za ich zgodność</w:t>
      </w:r>
      <w:r>
        <w:rPr>
          <w:rFonts w:ascii="Arial" w:hAnsi="Arial" w:cs="Arial"/>
          <w:sz w:val="22"/>
          <w:szCs w:val="22"/>
        </w:rPr>
        <w:t xml:space="preserve"> </w:t>
      </w:r>
      <w:r w:rsidRPr="00CB26BB">
        <w:rPr>
          <w:rFonts w:ascii="Arial" w:hAnsi="Arial" w:cs="Arial"/>
          <w:sz w:val="22"/>
          <w:szCs w:val="22"/>
        </w:rPr>
        <w:t>z dokumentacją</w:t>
      </w:r>
      <w:r>
        <w:rPr>
          <w:rFonts w:ascii="Arial" w:hAnsi="Arial" w:cs="Arial"/>
          <w:sz w:val="22"/>
          <w:szCs w:val="22"/>
        </w:rPr>
        <w:t xml:space="preserve"> </w:t>
      </w:r>
      <w:r w:rsidRPr="00CB26BB">
        <w:rPr>
          <w:rFonts w:ascii="Arial" w:hAnsi="Arial" w:cs="Arial"/>
          <w:sz w:val="22"/>
          <w:szCs w:val="22"/>
        </w:rPr>
        <w:t>projektową</w:t>
      </w:r>
      <w:r>
        <w:rPr>
          <w:rFonts w:ascii="Arial" w:hAnsi="Arial" w:cs="Arial"/>
          <w:sz w:val="22"/>
          <w:szCs w:val="22"/>
        </w:rPr>
        <w:t xml:space="preserve"> </w:t>
      </w:r>
      <w:r w:rsidRPr="00CB26BB">
        <w:rPr>
          <w:rFonts w:ascii="Arial" w:hAnsi="Arial" w:cs="Arial"/>
          <w:sz w:val="22"/>
          <w:szCs w:val="22"/>
        </w:rPr>
        <w:t>i poleceniami inspektora nadzoru oraz zarządzającego realizacją</w:t>
      </w:r>
    </w:p>
    <w:p w:rsidR="006E6202" w:rsidRDefault="006E6202" w:rsidP="00CB26BB">
      <w:pPr>
        <w:rPr>
          <w:rFonts w:ascii="Arial" w:hAnsi="Arial" w:cs="Arial"/>
          <w:sz w:val="22"/>
          <w:szCs w:val="22"/>
        </w:rPr>
      </w:pPr>
      <w:r w:rsidRPr="00CB26BB">
        <w:rPr>
          <w:rFonts w:ascii="Arial" w:hAnsi="Arial" w:cs="Arial"/>
          <w:sz w:val="22"/>
          <w:szCs w:val="22"/>
        </w:rPr>
        <w:t xml:space="preserve">umowy. </w:t>
      </w:r>
    </w:p>
    <w:p w:rsidR="006E6202" w:rsidRPr="00CB26BB" w:rsidRDefault="006E6202" w:rsidP="00CB26BB">
      <w:pPr>
        <w:rPr>
          <w:rFonts w:ascii="Arial" w:hAnsi="Arial" w:cs="Arial"/>
          <w:sz w:val="22"/>
          <w:szCs w:val="22"/>
        </w:rPr>
      </w:pPr>
    </w:p>
    <w:p w:rsidR="006E6202" w:rsidRPr="00984DFC" w:rsidRDefault="006E6202" w:rsidP="00CB26BB">
      <w:pPr>
        <w:rPr>
          <w:rFonts w:ascii="Arial" w:hAnsi="Arial" w:cs="Arial"/>
          <w:b/>
          <w:sz w:val="22"/>
          <w:szCs w:val="22"/>
        </w:rPr>
      </w:pPr>
      <w:r w:rsidRPr="00984DFC">
        <w:rPr>
          <w:rFonts w:ascii="Arial" w:hAnsi="Arial" w:cs="Arial"/>
          <w:b/>
          <w:sz w:val="22"/>
          <w:szCs w:val="22"/>
        </w:rPr>
        <w:t xml:space="preserve">2. Materiały i sprzęt </w:t>
      </w:r>
    </w:p>
    <w:p w:rsidR="006E6202" w:rsidRPr="00CB26BB" w:rsidRDefault="006E6202" w:rsidP="00CB26BB">
      <w:pPr>
        <w:rPr>
          <w:rFonts w:ascii="Arial" w:hAnsi="Arial" w:cs="Arial"/>
          <w:sz w:val="22"/>
          <w:szCs w:val="22"/>
        </w:rPr>
      </w:pPr>
      <w:r w:rsidRPr="00CB26BB">
        <w:rPr>
          <w:rFonts w:ascii="Arial" w:hAnsi="Arial" w:cs="Arial"/>
          <w:sz w:val="22"/>
          <w:szCs w:val="22"/>
        </w:rPr>
        <w:t>Wykonawca zobowiązany jest do prowadzenia badań</w:t>
      </w:r>
      <w:r>
        <w:rPr>
          <w:rFonts w:ascii="Arial" w:hAnsi="Arial" w:cs="Arial"/>
          <w:sz w:val="22"/>
          <w:szCs w:val="22"/>
        </w:rPr>
        <w:t xml:space="preserve"> </w:t>
      </w:r>
      <w:r w:rsidRPr="00CB26BB">
        <w:rPr>
          <w:rFonts w:ascii="Arial" w:hAnsi="Arial" w:cs="Arial"/>
          <w:sz w:val="22"/>
          <w:szCs w:val="22"/>
        </w:rPr>
        <w:t xml:space="preserve">w celu udokumentowania , </w:t>
      </w:r>
      <w:r>
        <w:rPr>
          <w:rFonts w:ascii="Arial" w:hAnsi="Arial" w:cs="Arial"/>
          <w:sz w:val="22"/>
          <w:szCs w:val="22"/>
        </w:rPr>
        <w:t>ż</w:t>
      </w:r>
      <w:r w:rsidRPr="00CB26BB">
        <w:rPr>
          <w:rFonts w:ascii="Arial" w:hAnsi="Arial" w:cs="Arial"/>
          <w:sz w:val="22"/>
          <w:szCs w:val="22"/>
        </w:rPr>
        <w:t>e materiały uzyskane z dopuszczonego źródła w sposób ciągły spełniają</w:t>
      </w:r>
      <w:r>
        <w:rPr>
          <w:rFonts w:ascii="Arial" w:hAnsi="Arial" w:cs="Arial"/>
          <w:sz w:val="22"/>
          <w:szCs w:val="22"/>
        </w:rPr>
        <w:t xml:space="preserve"> </w:t>
      </w:r>
      <w:r w:rsidRPr="00CB26BB">
        <w:rPr>
          <w:rFonts w:ascii="Arial" w:hAnsi="Arial" w:cs="Arial"/>
          <w:sz w:val="22"/>
          <w:szCs w:val="22"/>
        </w:rPr>
        <w:t xml:space="preserve">wymagania ST. </w:t>
      </w:r>
    </w:p>
    <w:p w:rsidR="006E6202" w:rsidRPr="00CB26BB" w:rsidRDefault="006E6202" w:rsidP="00CB26BB">
      <w:pPr>
        <w:rPr>
          <w:rFonts w:ascii="Arial" w:hAnsi="Arial" w:cs="Arial"/>
          <w:sz w:val="22"/>
          <w:szCs w:val="22"/>
        </w:rPr>
      </w:pPr>
      <w:r w:rsidRPr="00CB26BB">
        <w:rPr>
          <w:rFonts w:ascii="Arial" w:hAnsi="Arial" w:cs="Arial"/>
          <w:sz w:val="22"/>
          <w:szCs w:val="22"/>
        </w:rPr>
        <w:t>W czasie postępu robót wykonawca ponosi odpowiedzialność</w:t>
      </w:r>
      <w:r>
        <w:rPr>
          <w:rFonts w:ascii="Arial" w:hAnsi="Arial" w:cs="Arial"/>
          <w:sz w:val="22"/>
          <w:szCs w:val="22"/>
        </w:rPr>
        <w:t xml:space="preserve"> </w:t>
      </w:r>
      <w:r w:rsidRPr="00CB26BB">
        <w:rPr>
          <w:rFonts w:ascii="Arial" w:hAnsi="Arial" w:cs="Arial"/>
          <w:sz w:val="22"/>
          <w:szCs w:val="22"/>
        </w:rPr>
        <w:t>za spełnienie wymagań</w:t>
      </w:r>
      <w:r>
        <w:rPr>
          <w:rFonts w:ascii="Arial" w:hAnsi="Arial" w:cs="Arial"/>
          <w:sz w:val="22"/>
          <w:szCs w:val="22"/>
        </w:rPr>
        <w:t xml:space="preserve"> </w:t>
      </w:r>
      <w:r w:rsidRPr="00CB26BB">
        <w:rPr>
          <w:rFonts w:ascii="Arial" w:hAnsi="Arial" w:cs="Arial"/>
          <w:sz w:val="22"/>
          <w:szCs w:val="22"/>
        </w:rPr>
        <w:t xml:space="preserve">ilościowych i jakościowych materiałów z jakiegokolwiek </w:t>
      </w:r>
      <w:r>
        <w:rPr>
          <w:rFonts w:ascii="Arial" w:hAnsi="Arial" w:cs="Arial"/>
          <w:sz w:val="22"/>
          <w:szCs w:val="22"/>
        </w:rPr>
        <w:t>ź</w:t>
      </w:r>
      <w:r w:rsidRPr="00CB26BB">
        <w:rPr>
          <w:rFonts w:ascii="Arial" w:hAnsi="Arial" w:cs="Arial"/>
          <w:sz w:val="22"/>
          <w:szCs w:val="22"/>
        </w:rPr>
        <w:t xml:space="preserve">ródła. </w:t>
      </w:r>
    </w:p>
    <w:p w:rsidR="006E6202" w:rsidRPr="00CB26BB" w:rsidRDefault="006E6202" w:rsidP="00CB26BB">
      <w:pPr>
        <w:rPr>
          <w:rFonts w:ascii="Arial" w:hAnsi="Arial" w:cs="Arial"/>
          <w:sz w:val="22"/>
          <w:szCs w:val="22"/>
        </w:rPr>
      </w:pPr>
      <w:r w:rsidRPr="00CB26BB">
        <w:rPr>
          <w:rFonts w:ascii="Arial" w:hAnsi="Arial" w:cs="Arial"/>
          <w:sz w:val="22"/>
          <w:szCs w:val="22"/>
        </w:rPr>
        <w:t xml:space="preserve">Wykonawca jest zobowiązany do stosowania : </w:t>
      </w:r>
    </w:p>
    <w:p w:rsidR="006E6202" w:rsidRPr="00CB26BB" w:rsidRDefault="006E6202" w:rsidP="00CB26BB">
      <w:pPr>
        <w:rPr>
          <w:rFonts w:ascii="Arial" w:hAnsi="Arial" w:cs="Arial"/>
          <w:sz w:val="22"/>
          <w:szCs w:val="22"/>
        </w:rPr>
      </w:pPr>
      <w:r w:rsidRPr="00CB26BB">
        <w:rPr>
          <w:rFonts w:ascii="Arial" w:hAnsi="Arial" w:cs="Arial"/>
          <w:sz w:val="22"/>
          <w:szCs w:val="22"/>
        </w:rPr>
        <w:t xml:space="preserve">- rur PE-63 </w:t>
      </w:r>
      <w:r>
        <w:rPr>
          <w:rFonts w:ascii="Arial" w:hAnsi="Arial" w:cs="Arial"/>
          <w:sz w:val="22"/>
          <w:szCs w:val="22"/>
        </w:rPr>
        <w:t>, PE - 75</w:t>
      </w:r>
    </w:p>
    <w:p w:rsidR="006E6202" w:rsidRPr="00CB26BB" w:rsidRDefault="006E6202" w:rsidP="00CB26BB">
      <w:pPr>
        <w:rPr>
          <w:rFonts w:ascii="Arial" w:hAnsi="Arial" w:cs="Arial"/>
          <w:sz w:val="22"/>
          <w:szCs w:val="22"/>
        </w:rPr>
      </w:pPr>
      <w:r w:rsidRPr="00CB26BB">
        <w:rPr>
          <w:rFonts w:ascii="Arial" w:hAnsi="Arial" w:cs="Arial"/>
          <w:sz w:val="22"/>
          <w:szCs w:val="22"/>
        </w:rPr>
        <w:t>- trójników PE 63</w:t>
      </w:r>
      <w:r>
        <w:rPr>
          <w:rFonts w:ascii="Arial" w:hAnsi="Arial" w:cs="Arial"/>
          <w:sz w:val="22"/>
          <w:szCs w:val="22"/>
        </w:rPr>
        <w:t>, PE 75</w:t>
      </w:r>
      <w:r w:rsidRPr="00CB26BB">
        <w:rPr>
          <w:rFonts w:ascii="Arial" w:hAnsi="Arial" w:cs="Arial"/>
          <w:sz w:val="22"/>
          <w:szCs w:val="22"/>
        </w:rPr>
        <w:t xml:space="preserve"> i kolanek PE-63 </w:t>
      </w:r>
      <w:r>
        <w:rPr>
          <w:rFonts w:ascii="Arial" w:hAnsi="Arial" w:cs="Arial"/>
          <w:sz w:val="22"/>
          <w:szCs w:val="22"/>
        </w:rPr>
        <w:t>, PE - 75</w:t>
      </w:r>
    </w:p>
    <w:p w:rsidR="006E6202" w:rsidRPr="001A142A" w:rsidRDefault="006E6202" w:rsidP="00CB26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wg oświadczenia ZWiK dostarczana woda do nawadniania będzie posiadała min:</w:t>
      </w:r>
    </w:p>
    <w:p w:rsidR="006E6202" w:rsidRPr="00FE3979" w:rsidRDefault="006E6202" w:rsidP="00CB26B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-wydajność Q=16m</w:t>
      </w:r>
      <w:r>
        <w:rPr>
          <w:rFonts w:ascii="Arial" w:hAnsi="Arial" w:cs="Arial"/>
          <w:vertAlign w:val="superscript"/>
        </w:rPr>
        <w:t>3</w:t>
      </w:r>
      <w:r w:rsidRPr="00FE3979">
        <w:rPr>
          <w:rFonts w:ascii="Arial" w:hAnsi="Arial" w:cs="Arial"/>
        </w:rPr>
        <w:t xml:space="preserve">/h </w:t>
      </w:r>
    </w:p>
    <w:p w:rsidR="006E6202" w:rsidRPr="00FE3979" w:rsidRDefault="006E6202" w:rsidP="00CB26BB">
      <w:pPr>
        <w:jc w:val="both"/>
        <w:rPr>
          <w:rFonts w:ascii="Arial" w:hAnsi="Arial" w:cs="Arial"/>
        </w:rPr>
      </w:pPr>
      <w:r w:rsidRPr="00FE3979">
        <w:rPr>
          <w:rFonts w:ascii="Arial" w:hAnsi="Arial" w:cs="Arial"/>
        </w:rPr>
        <w:t>- dla ciśnienia p=5 bar</w:t>
      </w:r>
    </w:p>
    <w:p w:rsidR="006E6202" w:rsidRPr="00231CF1" w:rsidRDefault="006E6202" w:rsidP="00231CF1">
      <w:pPr>
        <w:jc w:val="both"/>
        <w:rPr>
          <w:rFonts w:ascii="Arial" w:hAnsi="Arial" w:cs="Arial"/>
          <w:sz w:val="22"/>
          <w:szCs w:val="22"/>
        </w:rPr>
      </w:pPr>
      <w:r w:rsidRPr="00231CF1">
        <w:rPr>
          <w:rFonts w:ascii="Arial" w:hAnsi="Arial" w:cs="Arial"/>
          <w:sz w:val="22"/>
          <w:szCs w:val="22"/>
        </w:rPr>
        <w:t xml:space="preserve">Instalacja wodociągowa została zaprojektowana z rur PEHD o średnicy ø 63/50 mm. Włączenie projektowanej instalacji nawadniającej zaprojektowano do projektowanej studni wodomierzowej. </w:t>
      </w:r>
    </w:p>
    <w:p w:rsidR="006E6202" w:rsidRPr="00231CF1" w:rsidRDefault="006E6202" w:rsidP="00231CF1">
      <w:pPr>
        <w:jc w:val="both"/>
        <w:rPr>
          <w:rFonts w:ascii="Arial" w:hAnsi="Arial" w:cs="Arial"/>
          <w:sz w:val="22"/>
          <w:szCs w:val="22"/>
        </w:rPr>
      </w:pPr>
      <w:r w:rsidRPr="00231CF1">
        <w:rPr>
          <w:rFonts w:ascii="Arial" w:hAnsi="Arial" w:cs="Arial"/>
          <w:sz w:val="22"/>
          <w:szCs w:val="22"/>
        </w:rPr>
        <w:t xml:space="preserve">Instalację wodociągową zaprojektowano wykonać wg profilu podłużnego pomiędzy studnią wodomierzową ø1000 mm beton wg rys. nr 3 na głębokości ca. 1,60m. </w:t>
      </w:r>
    </w:p>
    <w:p w:rsidR="006E6202" w:rsidRPr="00231CF1" w:rsidRDefault="006E6202" w:rsidP="00231CF1">
      <w:pPr>
        <w:jc w:val="both"/>
        <w:rPr>
          <w:rFonts w:ascii="Arial" w:hAnsi="Arial" w:cs="Arial"/>
          <w:sz w:val="22"/>
          <w:szCs w:val="22"/>
        </w:rPr>
      </w:pPr>
      <w:r w:rsidRPr="00231CF1">
        <w:rPr>
          <w:rFonts w:ascii="Arial" w:hAnsi="Arial" w:cs="Arial"/>
          <w:sz w:val="22"/>
          <w:szCs w:val="22"/>
        </w:rPr>
        <w:t>Instalacje nawadniającą zaprojektowano wykonać na głębokości ca. 40-</w:t>
      </w:r>
      <w:smartTag w:uri="urn:schemas-microsoft-com:office:smarttags" w:element="metricconverter">
        <w:smartTagPr>
          <w:attr w:name="ProductID" w:val="60 cm"/>
        </w:smartTagPr>
        <w:r w:rsidRPr="00231CF1">
          <w:rPr>
            <w:rFonts w:ascii="Arial" w:hAnsi="Arial" w:cs="Arial"/>
            <w:sz w:val="22"/>
            <w:szCs w:val="22"/>
          </w:rPr>
          <w:t>60 cm</w:t>
        </w:r>
      </w:smartTag>
      <w:r w:rsidRPr="00231CF1">
        <w:rPr>
          <w:rFonts w:ascii="Arial" w:hAnsi="Arial" w:cs="Arial"/>
          <w:sz w:val="22"/>
          <w:szCs w:val="22"/>
        </w:rPr>
        <w:t xml:space="preserve"> zgodnie z planem sytuacyjnym ze spadkiem min. 1‰ w kierunku studni co umożliwi jej odwodnienie w okresie zimowym. Do nawadniania boiska trawiastego przewidziano zabudowę:</w:t>
      </w:r>
    </w:p>
    <w:p w:rsidR="006E6202" w:rsidRPr="00231CF1" w:rsidRDefault="006E6202" w:rsidP="00231CF1">
      <w:pPr>
        <w:rPr>
          <w:rFonts w:ascii="Arial" w:hAnsi="Arial" w:cs="Arial"/>
          <w:sz w:val="22"/>
          <w:szCs w:val="22"/>
        </w:rPr>
      </w:pPr>
      <w:r w:rsidRPr="00231CF1">
        <w:rPr>
          <w:rFonts w:ascii="Arial" w:hAnsi="Arial" w:cs="Arial"/>
          <w:sz w:val="22"/>
          <w:szCs w:val="22"/>
        </w:rPr>
        <w:t>-2x zraszaczy wynurzanych np. Perrot LVZR22SVAC/ lub równoważne/ parametrach pracy:</w:t>
      </w:r>
    </w:p>
    <w:p w:rsidR="006E6202" w:rsidRPr="00231CF1" w:rsidRDefault="006E6202" w:rsidP="00231CF1">
      <w:pPr>
        <w:jc w:val="both"/>
        <w:rPr>
          <w:rFonts w:ascii="Arial" w:hAnsi="Arial" w:cs="Arial"/>
          <w:sz w:val="22"/>
          <w:szCs w:val="22"/>
        </w:rPr>
      </w:pPr>
      <w:r w:rsidRPr="00231CF1">
        <w:rPr>
          <w:rFonts w:ascii="Arial" w:hAnsi="Arial" w:cs="Arial"/>
          <w:sz w:val="22"/>
          <w:szCs w:val="22"/>
        </w:rPr>
        <w:t xml:space="preserve">promień R=27 m </w:t>
      </w:r>
    </w:p>
    <w:p w:rsidR="006E6202" w:rsidRPr="00231CF1" w:rsidRDefault="006E6202" w:rsidP="00231CF1">
      <w:pPr>
        <w:jc w:val="both"/>
        <w:rPr>
          <w:rFonts w:ascii="Arial" w:hAnsi="Arial" w:cs="Arial"/>
          <w:sz w:val="22"/>
          <w:szCs w:val="22"/>
        </w:rPr>
      </w:pPr>
      <w:r w:rsidRPr="00231CF1">
        <w:rPr>
          <w:rFonts w:ascii="Arial" w:hAnsi="Arial" w:cs="Arial"/>
          <w:sz w:val="22"/>
          <w:szCs w:val="22"/>
        </w:rPr>
        <w:t xml:space="preserve"> wydajność Q=16 m</w:t>
      </w:r>
      <w:r w:rsidRPr="00231CF1">
        <w:rPr>
          <w:rFonts w:ascii="Arial" w:hAnsi="Arial" w:cs="Arial"/>
          <w:sz w:val="22"/>
          <w:szCs w:val="22"/>
          <w:vertAlign w:val="superscript"/>
        </w:rPr>
        <w:t>3</w:t>
      </w:r>
      <w:r w:rsidRPr="00231CF1">
        <w:rPr>
          <w:rFonts w:ascii="Arial" w:hAnsi="Arial" w:cs="Arial"/>
          <w:sz w:val="22"/>
          <w:szCs w:val="22"/>
        </w:rPr>
        <w:t>/h</w:t>
      </w:r>
    </w:p>
    <w:p w:rsidR="006E6202" w:rsidRPr="00231CF1" w:rsidRDefault="006E6202" w:rsidP="00231CF1">
      <w:pPr>
        <w:jc w:val="both"/>
        <w:rPr>
          <w:rFonts w:ascii="Arial" w:hAnsi="Arial" w:cs="Arial"/>
          <w:sz w:val="22"/>
          <w:szCs w:val="22"/>
        </w:rPr>
      </w:pPr>
      <w:r w:rsidRPr="00231CF1">
        <w:rPr>
          <w:rFonts w:ascii="Arial" w:hAnsi="Arial" w:cs="Arial"/>
          <w:sz w:val="22"/>
          <w:szCs w:val="22"/>
        </w:rPr>
        <w:t>-6x Zraszacze wynurzan np. PERROT LVZR 22 WVAC/ lub równoważne/</w:t>
      </w:r>
    </w:p>
    <w:p w:rsidR="006E6202" w:rsidRPr="00231CF1" w:rsidRDefault="006E6202" w:rsidP="00231CF1">
      <w:pPr>
        <w:jc w:val="both"/>
        <w:rPr>
          <w:rFonts w:ascii="Arial" w:hAnsi="Arial" w:cs="Arial"/>
          <w:sz w:val="22"/>
          <w:szCs w:val="22"/>
        </w:rPr>
      </w:pPr>
      <w:r w:rsidRPr="00231CF1">
        <w:rPr>
          <w:rFonts w:ascii="Arial" w:hAnsi="Arial" w:cs="Arial"/>
          <w:sz w:val="22"/>
          <w:szCs w:val="22"/>
        </w:rPr>
        <w:t xml:space="preserve">promień R=27 m </w:t>
      </w:r>
    </w:p>
    <w:p w:rsidR="006E6202" w:rsidRDefault="006E6202" w:rsidP="00231CF1">
      <w:pPr>
        <w:rPr>
          <w:rFonts w:ascii="Arial" w:hAnsi="Arial" w:cs="Arial"/>
          <w:sz w:val="22"/>
          <w:szCs w:val="22"/>
        </w:rPr>
      </w:pPr>
      <w:r w:rsidRPr="00231CF1">
        <w:rPr>
          <w:rFonts w:ascii="Arial" w:hAnsi="Arial" w:cs="Arial"/>
          <w:sz w:val="22"/>
          <w:szCs w:val="22"/>
        </w:rPr>
        <w:t xml:space="preserve"> wydajność Q=13 m</w:t>
      </w:r>
      <w:r w:rsidRPr="00231CF1">
        <w:rPr>
          <w:rFonts w:ascii="Arial" w:hAnsi="Arial" w:cs="Arial"/>
          <w:sz w:val="22"/>
          <w:szCs w:val="22"/>
          <w:vertAlign w:val="superscript"/>
        </w:rPr>
        <w:t>3</w:t>
      </w:r>
      <w:r w:rsidRPr="00231CF1">
        <w:rPr>
          <w:rFonts w:ascii="Arial" w:hAnsi="Arial" w:cs="Arial"/>
          <w:sz w:val="22"/>
          <w:szCs w:val="22"/>
        </w:rPr>
        <w:t>/h</w:t>
      </w:r>
    </w:p>
    <w:p w:rsidR="006E6202" w:rsidRPr="00231CF1" w:rsidRDefault="006E6202" w:rsidP="00231CF1">
      <w:pPr>
        <w:rPr>
          <w:rFonts w:ascii="Arial" w:hAnsi="Arial" w:cs="Arial"/>
          <w:sz w:val="22"/>
          <w:szCs w:val="22"/>
        </w:rPr>
      </w:pPr>
    </w:p>
    <w:p w:rsidR="006E6202" w:rsidRDefault="006E6202" w:rsidP="00984DFC">
      <w:pPr>
        <w:rPr>
          <w:rFonts w:ascii="Arial" w:hAnsi="Arial" w:cs="Arial"/>
          <w:b/>
          <w:sz w:val="22"/>
          <w:szCs w:val="22"/>
        </w:rPr>
      </w:pPr>
      <w:r w:rsidRPr="00984DFC">
        <w:rPr>
          <w:rFonts w:ascii="Arial" w:hAnsi="Arial" w:cs="Arial"/>
          <w:b/>
          <w:sz w:val="22"/>
          <w:szCs w:val="22"/>
        </w:rPr>
        <w:t xml:space="preserve">3. Sprzęt </w:t>
      </w:r>
    </w:p>
    <w:p w:rsidR="006E6202" w:rsidRPr="00984DFC" w:rsidRDefault="006E6202" w:rsidP="00984DFC">
      <w:pPr>
        <w:rPr>
          <w:rFonts w:ascii="Arial" w:hAnsi="Arial" w:cs="Arial"/>
          <w:sz w:val="22"/>
          <w:szCs w:val="22"/>
        </w:rPr>
      </w:pPr>
      <w:r w:rsidRPr="00984DFC">
        <w:rPr>
          <w:rFonts w:ascii="Arial" w:hAnsi="Arial" w:cs="Arial"/>
          <w:sz w:val="22"/>
          <w:szCs w:val="22"/>
        </w:rPr>
        <w:t xml:space="preserve">Wykonawca jest zobowiązany do stosowania sprzętu i elektronarzędzi zgodnych z projektem organizacji robót. </w:t>
      </w:r>
    </w:p>
    <w:p w:rsidR="006E6202" w:rsidRDefault="006E6202" w:rsidP="00984DFC">
      <w:pPr>
        <w:rPr>
          <w:rFonts w:ascii="Arial" w:hAnsi="Arial" w:cs="Arial"/>
          <w:b/>
          <w:sz w:val="22"/>
          <w:szCs w:val="22"/>
        </w:rPr>
      </w:pPr>
    </w:p>
    <w:p w:rsidR="006E6202" w:rsidRPr="00984DFC" w:rsidRDefault="006E6202" w:rsidP="00984DFC">
      <w:pPr>
        <w:rPr>
          <w:rFonts w:ascii="Arial" w:hAnsi="Arial" w:cs="Arial"/>
          <w:b/>
          <w:sz w:val="22"/>
          <w:szCs w:val="22"/>
        </w:rPr>
      </w:pPr>
      <w:r w:rsidRPr="00984DFC">
        <w:rPr>
          <w:rFonts w:ascii="Arial" w:hAnsi="Arial" w:cs="Arial"/>
          <w:b/>
          <w:sz w:val="22"/>
          <w:szCs w:val="22"/>
        </w:rPr>
        <w:t xml:space="preserve">4. Transport </w:t>
      </w:r>
    </w:p>
    <w:p w:rsidR="006E6202" w:rsidRPr="00984DFC" w:rsidRDefault="006E6202" w:rsidP="00984DFC">
      <w:pPr>
        <w:rPr>
          <w:rFonts w:ascii="Arial" w:hAnsi="Arial" w:cs="Arial"/>
          <w:sz w:val="22"/>
          <w:szCs w:val="22"/>
        </w:rPr>
      </w:pPr>
      <w:r w:rsidRPr="00984DFC">
        <w:rPr>
          <w:rFonts w:ascii="Arial" w:hAnsi="Arial" w:cs="Arial"/>
          <w:sz w:val="22"/>
          <w:szCs w:val="22"/>
        </w:rPr>
        <w:t>Środki transportu i urządzenia transportowe powinny być</w:t>
      </w:r>
      <w:r>
        <w:rPr>
          <w:rFonts w:ascii="Arial" w:hAnsi="Arial" w:cs="Arial"/>
          <w:sz w:val="22"/>
          <w:szCs w:val="22"/>
        </w:rPr>
        <w:t xml:space="preserve"> </w:t>
      </w:r>
      <w:r w:rsidRPr="00984DFC">
        <w:rPr>
          <w:rFonts w:ascii="Arial" w:hAnsi="Arial" w:cs="Arial"/>
          <w:sz w:val="22"/>
          <w:szCs w:val="22"/>
        </w:rPr>
        <w:t xml:space="preserve">sprawne technicznie i dostosowane </w:t>
      </w:r>
    </w:p>
    <w:p w:rsidR="006E6202" w:rsidRPr="00984DFC" w:rsidRDefault="006E6202" w:rsidP="00984DFC">
      <w:pPr>
        <w:rPr>
          <w:rFonts w:ascii="Arial" w:hAnsi="Arial" w:cs="Arial"/>
          <w:sz w:val="22"/>
          <w:szCs w:val="22"/>
        </w:rPr>
      </w:pPr>
      <w:r w:rsidRPr="00984DFC">
        <w:rPr>
          <w:rFonts w:ascii="Arial" w:hAnsi="Arial" w:cs="Arial"/>
          <w:sz w:val="22"/>
          <w:szCs w:val="22"/>
        </w:rPr>
        <w:t>do transportu odpowiednich materiałów. Do wykonania prac monta</w:t>
      </w:r>
      <w:r>
        <w:rPr>
          <w:rFonts w:ascii="Arial" w:hAnsi="Arial" w:cs="Arial"/>
          <w:sz w:val="22"/>
          <w:szCs w:val="22"/>
        </w:rPr>
        <w:t>ż</w:t>
      </w:r>
      <w:r w:rsidRPr="00984DFC">
        <w:rPr>
          <w:rFonts w:ascii="Arial" w:hAnsi="Arial" w:cs="Arial"/>
          <w:sz w:val="22"/>
          <w:szCs w:val="22"/>
        </w:rPr>
        <w:t>owych nale</w:t>
      </w:r>
      <w:r>
        <w:rPr>
          <w:rFonts w:ascii="Arial" w:hAnsi="Arial" w:cs="Arial"/>
          <w:sz w:val="22"/>
          <w:szCs w:val="22"/>
        </w:rPr>
        <w:t>ż</w:t>
      </w:r>
      <w:r w:rsidRPr="00984DFC">
        <w:rPr>
          <w:rFonts w:ascii="Arial" w:hAnsi="Arial" w:cs="Arial"/>
          <w:sz w:val="22"/>
          <w:szCs w:val="22"/>
        </w:rPr>
        <w:t>y zastosować</w:t>
      </w:r>
      <w:r>
        <w:rPr>
          <w:rFonts w:ascii="Arial" w:hAnsi="Arial" w:cs="Arial"/>
          <w:sz w:val="22"/>
          <w:szCs w:val="22"/>
        </w:rPr>
        <w:t xml:space="preserve"> </w:t>
      </w:r>
      <w:r w:rsidRPr="00984DFC">
        <w:rPr>
          <w:rFonts w:ascii="Arial" w:hAnsi="Arial" w:cs="Arial"/>
          <w:sz w:val="22"/>
          <w:szCs w:val="22"/>
        </w:rPr>
        <w:t xml:space="preserve">n/w transport: samochód dostawczy 0,9t </w:t>
      </w:r>
    </w:p>
    <w:p w:rsidR="006E6202" w:rsidRPr="00984DFC" w:rsidRDefault="006E6202" w:rsidP="00984DFC">
      <w:pPr>
        <w:rPr>
          <w:rFonts w:ascii="Arial" w:hAnsi="Arial" w:cs="Arial"/>
          <w:sz w:val="22"/>
          <w:szCs w:val="22"/>
        </w:rPr>
      </w:pPr>
      <w:r w:rsidRPr="00984DFC">
        <w:rPr>
          <w:rFonts w:ascii="Arial" w:hAnsi="Arial" w:cs="Arial"/>
          <w:sz w:val="22"/>
          <w:szCs w:val="22"/>
        </w:rPr>
        <w:t xml:space="preserve">5.Wykonanie robót </w:t>
      </w:r>
    </w:p>
    <w:p w:rsidR="006E6202" w:rsidRPr="00984DFC" w:rsidRDefault="006E6202" w:rsidP="00984DFC">
      <w:pPr>
        <w:rPr>
          <w:rFonts w:ascii="Arial" w:hAnsi="Arial" w:cs="Arial"/>
          <w:sz w:val="22"/>
          <w:szCs w:val="22"/>
        </w:rPr>
      </w:pPr>
      <w:r w:rsidRPr="00984DFC">
        <w:rPr>
          <w:rFonts w:ascii="Arial" w:hAnsi="Arial" w:cs="Arial"/>
          <w:sz w:val="22"/>
          <w:szCs w:val="22"/>
        </w:rPr>
        <w:t xml:space="preserve">5.1.Wykonanie wykopów </w:t>
      </w:r>
    </w:p>
    <w:p w:rsidR="006E6202" w:rsidRPr="00984DFC" w:rsidRDefault="006E6202" w:rsidP="00984DFC">
      <w:pPr>
        <w:rPr>
          <w:rFonts w:ascii="Arial" w:hAnsi="Arial" w:cs="Arial"/>
          <w:sz w:val="22"/>
          <w:szCs w:val="22"/>
        </w:rPr>
      </w:pPr>
      <w:r w:rsidRPr="00984DFC">
        <w:rPr>
          <w:rFonts w:ascii="Arial" w:hAnsi="Arial" w:cs="Arial"/>
          <w:sz w:val="22"/>
          <w:szCs w:val="22"/>
        </w:rPr>
        <w:t>Wykopy na rury wodne wykonać</w:t>
      </w:r>
      <w:r>
        <w:rPr>
          <w:rFonts w:ascii="Arial" w:hAnsi="Arial" w:cs="Arial"/>
          <w:sz w:val="22"/>
          <w:szCs w:val="22"/>
        </w:rPr>
        <w:t xml:space="preserve"> </w:t>
      </w:r>
      <w:r w:rsidRPr="00984DFC">
        <w:rPr>
          <w:rFonts w:ascii="Arial" w:hAnsi="Arial" w:cs="Arial"/>
          <w:sz w:val="22"/>
          <w:szCs w:val="22"/>
        </w:rPr>
        <w:t>na głębokość</w:t>
      </w:r>
      <w:r>
        <w:rPr>
          <w:rFonts w:ascii="Arial" w:hAnsi="Arial" w:cs="Arial"/>
          <w:sz w:val="22"/>
          <w:szCs w:val="22"/>
        </w:rPr>
        <w:t xml:space="preserve"> </w:t>
      </w:r>
      <w:r w:rsidRPr="00984DFC">
        <w:rPr>
          <w:rFonts w:ascii="Arial" w:hAnsi="Arial" w:cs="Arial"/>
          <w:sz w:val="22"/>
          <w:szCs w:val="22"/>
        </w:rPr>
        <w:t xml:space="preserve">1,2m. Na wykonawcy spoczywa </w:t>
      </w:r>
    </w:p>
    <w:p w:rsidR="006E6202" w:rsidRPr="00984DFC" w:rsidRDefault="006E6202" w:rsidP="00984DFC">
      <w:pPr>
        <w:rPr>
          <w:rFonts w:ascii="Arial" w:hAnsi="Arial" w:cs="Arial"/>
          <w:sz w:val="22"/>
          <w:szCs w:val="22"/>
        </w:rPr>
      </w:pPr>
      <w:r w:rsidRPr="00984DFC">
        <w:rPr>
          <w:rFonts w:ascii="Arial" w:hAnsi="Arial" w:cs="Arial"/>
          <w:sz w:val="22"/>
          <w:szCs w:val="22"/>
        </w:rPr>
        <w:t>odpowiedzialność</w:t>
      </w:r>
      <w:r>
        <w:rPr>
          <w:rFonts w:ascii="Arial" w:hAnsi="Arial" w:cs="Arial"/>
          <w:sz w:val="22"/>
          <w:szCs w:val="22"/>
        </w:rPr>
        <w:t xml:space="preserve"> </w:t>
      </w:r>
      <w:r w:rsidRPr="00984DFC">
        <w:rPr>
          <w:rFonts w:ascii="Arial" w:hAnsi="Arial" w:cs="Arial"/>
          <w:sz w:val="22"/>
          <w:szCs w:val="22"/>
        </w:rPr>
        <w:t xml:space="preserve">za bezpieczeństwo obszaru przyległego do wykopów. </w:t>
      </w:r>
    </w:p>
    <w:p w:rsidR="006E6202" w:rsidRPr="00984DFC" w:rsidRDefault="006E6202" w:rsidP="00984DFC">
      <w:pPr>
        <w:rPr>
          <w:rFonts w:ascii="Arial" w:hAnsi="Arial" w:cs="Arial"/>
          <w:sz w:val="22"/>
          <w:szCs w:val="22"/>
        </w:rPr>
      </w:pPr>
      <w:r w:rsidRPr="00984DFC">
        <w:rPr>
          <w:rFonts w:ascii="Arial" w:hAnsi="Arial" w:cs="Arial"/>
          <w:sz w:val="22"/>
          <w:szCs w:val="22"/>
        </w:rPr>
        <w:t>W przypadku natrafienia na przedmioty zabytkowe lub</w:t>
      </w:r>
      <w:r>
        <w:rPr>
          <w:rFonts w:ascii="Arial" w:hAnsi="Arial" w:cs="Arial"/>
          <w:sz w:val="22"/>
          <w:szCs w:val="22"/>
        </w:rPr>
        <w:t xml:space="preserve"> </w:t>
      </w:r>
      <w:r w:rsidRPr="00984DFC">
        <w:rPr>
          <w:rFonts w:ascii="Arial" w:hAnsi="Arial" w:cs="Arial"/>
          <w:sz w:val="22"/>
          <w:szCs w:val="22"/>
        </w:rPr>
        <w:t>szczątki archeologiczne nale</w:t>
      </w:r>
      <w:r>
        <w:rPr>
          <w:rFonts w:ascii="Arial" w:hAnsi="Arial" w:cs="Arial"/>
          <w:sz w:val="22"/>
          <w:szCs w:val="22"/>
        </w:rPr>
        <w:t xml:space="preserve">ży </w:t>
      </w:r>
      <w:r w:rsidRPr="00984DFC">
        <w:rPr>
          <w:rFonts w:ascii="Arial" w:hAnsi="Arial" w:cs="Arial"/>
          <w:sz w:val="22"/>
          <w:szCs w:val="22"/>
        </w:rPr>
        <w:t>powiadomić</w:t>
      </w:r>
      <w:r>
        <w:rPr>
          <w:rFonts w:ascii="Arial" w:hAnsi="Arial" w:cs="Arial"/>
          <w:sz w:val="22"/>
          <w:szCs w:val="22"/>
        </w:rPr>
        <w:t xml:space="preserve"> </w:t>
      </w:r>
      <w:r w:rsidRPr="00984DFC">
        <w:rPr>
          <w:rFonts w:ascii="Arial" w:hAnsi="Arial" w:cs="Arial"/>
          <w:sz w:val="22"/>
          <w:szCs w:val="22"/>
        </w:rPr>
        <w:t>o tym konserwatora zabytków ,oraz inspektora nadzoru, a roboty nale</w:t>
      </w:r>
      <w:r>
        <w:rPr>
          <w:rFonts w:ascii="Arial" w:hAnsi="Arial" w:cs="Arial"/>
          <w:sz w:val="22"/>
          <w:szCs w:val="22"/>
        </w:rPr>
        <w:t>ż</w:t>
      </w:r>
      <w:r w:rsidRPr="00984DFC">
        <w:rPr>
          <w:rFonts w:ascii="Arial" w:hAnsi="Arial" w:cs="Arial"/>
          <w:sz w:val="22"/>
          <w:szCs w:val="22"/>
        </w:rPr>
        <w:t xml:space="preserve">y </w:t>
      </w:r>
    </w:p>
    <w:p w:rsidR="006E6202" w:rsidRPr="00984DFC" w:rsidRDefault="006E6202" w:rsidP="00984DFC">
      <w:pPr>
        <w:rPr>
          <w:rFonts w:ascii="Arial" w:hAnsi="Arial" w:cs="Arial"/>
          <w:sz w:val="22"/>
          <w:szCs w:val="22"/>
        </w:rPr>
      </w:pPr>
      <w:r w:rsidRPr="00984DFC">
        <w:rPr>
          <w:rFonts w:ascii="Arial" w:hAnsi="Arial" w:cs="Arial"/>
          <w:sz w:val="22"/>
          <w:szCs w:val="22"/>
        </w:rPr>
        <w:t>przerwać. Rurociągi układać</w:t>
      </w:r>
      <w:r>
        <w:rPr>
          <w:rFonts w:ascii="Arial" w:hAnsi="Arial" w:cs="Arial"/>
          <w:sz w:val="22"/>
          <w:szCs w:val="22"/>
        </w:rPr>
        <w:t xml:space="preserve"> </w:t>
      </w:r>
      <w:r w:rsidRPr="00984DFC">
        <w:rPr>
          <w:rFonts w:ascii="Arial" w:hAnsi="Arial" w:cs="Arial"/>
          <w:sz w:val="22"/>
          <w:szCs w:val="22"/>
        </w:rPr>
        <w:t xml:space="preserve">w wykopach do głębokości </w:t>
      </w:r>
      <w:r>
        <w:rPr>
          <w:rFonts w:ascii="Arial" w:hAnsi="Arial" w:cs="Arial"/>
          <w:sz w:val="22"/>
          <w:szCs w:val="22"/>
        </w:rPr>
        <w:t>wg projektu</w:t>
      </w:r>
      <w:r w:rsidRPr="00984DFC">
        <w:rPr>
          <w:rFonts w:ascii="Arial" w:hAnsi="Arial" w:cs="Arial"/>
          <w:sz w:val="22"/>
          <w:szCs w:val="22"/>
        </w:rPr>
        <w:t xml:space="preserve"> o ścianach skarpowych. </w:t>
      </w:r>
    </w:p>
    <w:p w:rsidR="006E6202" w:rsidRPr="00984DFC" w:rsidRDefault="006E6202" w:rsidP="00984DFC">
      <w:pPr>
        <w:rPr>
          <w:rFonts w:ascii="Arial" w:hAnsi="Arial" w:cs="Arial"/>
          <w:sz w:val="22"/>
          <w:szCs w:val="22"/>
        </w:rPr>
      </w:pPr>
      <w:r w:rsidRPr="00984DFC">
        <w:rPr>
          <w:rFonts w:ascii="Arial" w:hAnsi="Arial" w:cs="Arial"/>
          <w:sz w:val="22"/>
          <w:szCs w:val="22"/>
        </w:rPr>
        <w:t>Obsypka rurociągów musi zagwarantować</w:t>
      </w:r>
      <w:r>
        <w:rPr>
          <w:rFonts w:ascii="Arial" w:hAnsi="Arial" w:cs="Arial"/>
          <w:sz w:val="22"/>
          <w:szCs w:val="22"/>
        </w:rPr>
        <w:t xml:space="preserve"> </w:t>
      </w:r>
      <w:r w:rsidRPr="00984DFC">
        <w:rPr>
          <w:rFonts w:ascii="Arial" w:hAnsi="Arial" w:cs="Arial"/>
          <w:sz w:val="22"/>
          <w:szCs w:val="22"/>
        </w:rPr>
        <w:t xml:space="preserve">odpowiednie podparcie ze wszystkich stron. </w:t>
      </w:r>
    </w:p>
    <w:p w:rsidR="006E6202" w:rsidRDefault="006E6202" w:rsidP="00984DFC">
      <w:pPr>
        <w:rPr>
          <w:rFonts w:ascii="Arial" w:hAnsi="Arial" w:cs="Arial"/>
          <w:sz w:val="22"/>
          <w:szCs w:val="22"/>
        </w:rPr>
      </w:pPr>
    </w:p>
    <w:p w:rsidR="006E6202" w:rsidRPr="00984DFC" w:rsidRDefault="006E6202" w:rsidP="00984DFC">
      <w:pPr>
        <w:rPr>
          <w:rFonts w:ascii="Arial" w:hAnsi="Arial" w:cs="Arial"/>
          <w:b/>
          <w:sz w:val="22"/>
          <w:szCs w:val="22"/>
        </w:rPr>
      </w:pPr>
      <w:r w:rsidRPr="00984DFC">
        <w:rPr>
          <w:rFonts w:ascii="Arial" w:hAnsi="Arial" w:cs="Arial"/>
          <w:b/>
          <w:sz w:val="22"/>
          <w:szCs w:val="22"/>
        </w:rPr>
        <w:t xml:space="preserve">5.2.Układanie rurociągów </w:t>
      </w:r>
    </w:p>
    <w:p w:rsidR="006E6202" w:rsidRPr="00984DFC" w:rsidRDefault="006E6202" w:rsidP="00984DFC">
      <w:pPr>
        <w:rPr>
          <w:rFonts w:ascii="Arial" w:hAnsi="Arial" w:cs="Arial"/>
          <w:sz w:val="22"/>
          <w:szCs w:val="22"/>
        </w:rPr>
      </w:pPr>
      <w:r w:rsidRPr="00984DFC">
        <w:rPr>
          <w:rFonts w:ascii="Arial" w:hAnsi="Arial" w:cs="Arial"/>
          <w:sz w:val="22"/>
          <w:szCs w:val="22"/>
        </w:rPr>
        <w:t>Rury PE-63 układać</w:t>
      </w:r>
      <w:r>
        <w:rPr>
          <w:rFonts w:ascii="Arial" w:hAnsi="Arial" w:cs="Arial"/>
          <w:sz w:val="22"/>
          <w:szCs w:val="22"/>
        </w:rPr>
        <w:t xml:space="preserve"> </w:t>
      </w:r>
      <w:r w:rsidRPr="00984DFC">
        <w:rPr>
          <w:rFonts w:ascii="Arial" w:hAnsi="Arial" w:cs="Arial"/>
          <w:sz w:val="22"/>
          <w:szCs w:val="22"/>
        </w:rPr>
        <w:t>przy temperaturze od +5</w:t>
      </w:r>
      <w:r>
        <w:rPr>
          <w:rFonts w:ascii="Arial" w:hAnsi="Arial" w:cs="Arial"/>
          <w:sz w:val="22"/>
          <w:szCs w:val="22"/>
        </w:rPr>
        <w:t xml:space="preserve"> </w:t>
      </w:r>
      <w:r w:rsidRPr="00984DFC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</w:t>
      </w:r>
      <w:r w:rsidRPr="00984DFC">
        <w:rPr>
          <w:rFonts w:ascii="Arial" w:hAnsi="Arial" w:cs="Arial"/>
          <w:sz w:val="22"/>
          <w:szCs w:val="22"/>
        </w:rPr>
        <w:t>C do +30</w:t>
      </w:r>
      <w:r>
        <w:rPr>
          <w:rFonts w:ascii="Arial" w:hAnsi="Arial" w:cs="Arial"/>
          <w:sz w:val="22"/>
          <w:szCs w:val="22"/>
        </w:rPr>
        <w:t xml:space="preserve"> </w:t>
      </w:r>
      <w:r w:rsidRPr="00984DFC">
        <w:rPr>
          <w:rFonts w:ascii="Arial" w:hAnsi="Arial" w:cs="Arial"/>
          <w:sz w:val="22"/>
          <w:szCs w:val="22"/>
        </w:rPr>
        <w:t>o</w:t>
      </w:r>
      <w:r>
        <w:rPr>
          <w:rFonts w:ascii="Arial" w:hAnsi="Arial" w:cs="Arial"/>
          <w:sz w:val="22"/>
          <w:szCs w:val="22"/>
        </w:rPr>
        <w:t xml:space="preserve"> </w:t>
      </w:r>
      <w:r w:rsidRPr="00984DFC">
        <w:rPr>
          <w:rFonts w:ascii="Arial" w:hAnsi="Arial" w:cs="Arial"/>
          <w:sz w:val="22"/>
          <w:szCs w:val="22"/>
        </w:rPr>
        <w:t>C. Monta</w:t>
      </w:r>
      <w:r>
        <w:rPr>
          <w:rFonts w:ascii="Arial" w:hAnsi="Arial" w:cs="Arial"/>
          <w:sz w:val="22"/>
          <w:szCs w:val="22"/>
        </w:rPr>
        <w:t xml:space="preserve">ż </w:t>
      </w:r>
      <w:r w:rsidRPr="00984DFC">
        <w:rPr>
          <w:rFonts w:ascii="Arial" w:hAnsi="Arial" w:cs="Arial"/>
          <w:sz w:val="22"/>
          <w:szCs w:val="22"/>
        </w:rPr>
        <w:t>rur wykona</w:t>
      </w:r>
      <w:r>
        <w:rPr>
          <w:rFonts w:ascii="Arial" w:hAnsi="Arial" w:cs="Arial"/>
          <w:sz w:val="22"/>
          <w:szCs w:val="22"/>
        </w:rPr>
        <w:t>ć</w:t>
      </w:r>
      <w:r w:rsidRPr="00984DFC">
        <w:rPr>
          <w:rFonts w:ascii="Arial" w:hAnsi="Arial" w:cs="Arial"/>
          <w:sz w:val="22"/>
          <w:szCs w:val="22"/>
        </w:rPr>
        <w:t xml:space="preserve"> na dnie rowu, </w:t>
      </w:r>
      <w:r>
        <w:rPr>
          <w:rFonts w:ascii="Arial" w:hAnsi="Arial" w:cs="Arial"/>
          <w:sz w:val="22"/>
          <w:szCs w:val="22"/>
        </w:rPr>
        <w:t xml:space="preserve"> </w:t>
      </w:r>
      <w:r w:rsidRPr="00984DFC">
        <w:rPr>
          <w:rFonts w:ascii="Arial" w:hAnsi="Arial" w:cs="Arial"/>
          <w:sz w:val="22"/>
          <w:szCs w:val="22"/>
        </w:rPr>
        <w:t xml:space="preserve">zachowując spadek 1%do 2%. </w:t>
      </w:r>
    </w:p>
    <w:p w:rsidR="006E6202" w:rsidRDefault="006E6202" w:rsidP="00984DFC">
      <w:pPr>
        <w:rPr>
          <w:rFonts w:ascii="Arial" w:hAnsi="Arial" w:cs="Arial"/>
          <w:b/>
          <w:sz w:val="22"/>
          <w:szCs w:val="22"/>
        </w:rPr>
      </w:pPr>
    </w:p>
    <w:p w:rsidR="006E6202" w:rsidRPr="00984DFC" w:rsidRDefault="006E6202" w:rsidP="00984DFC">
      <w:pPr>
        <w:rPr>
          <w:rFonts w:ascii="Arial" w:hAnsi="Arial" w:cs="Arial"/>
          <w:b/>
          <w:sz w:val="22"/>
          <w:szCs w:val="22"/>
        </w:rPr>
      </w:pPr>
      <w:r w:rsidRPr="00984DFC">
        <w:rPr>
          <w:rFonts w:ascii="Arial" w:hAnsi="Arial" w:cs="Arial"/>
          <w:b/>
          <w:sz w:val="22"/>
          <w:szCs w:val="22"/>
        </w:rPr>
        <w:t xml:space="preserve">6. Kontrola jakości robót </w:t>
      </w:r>
    </w:p>
    <w:p w:rsidR="006E6202" w:rsidRPr="00984DFC" w:rsidRDefault="006E6202" w:rsidP="00984DFC">
      <w:pPr>
        <w:rPr>
          <w:rFonts w:ascii="Arial" w:hAnsi="Arial" w:cs="Arial"/>
          <w:sz w:val="22"/>
          <w:szCs w:val="22"/>
        </w:rPr>
      </w:pPr>
      <w:r w:rsidRPr="00984DFC">
        <w:rPr>
          <w:rFonts w:ascii="Arial" w:hAnsi="Arial" w:cs="Arial"/>
          <w:sz w:val="22"/>
          <w:szCs w:val="22"/>
        </w:rPr>
        <w:t xml:space="preserve">Kontrola jakości robót polega na sprawdzeniu : </w:t>
      </w:r>
    </w:p>
    <w:p w:rsidR="006E6202" w:rsidRPr="00984DFC" w:rsidRDefault="006E6202" w:rsidP="00984DFC">
      <w:pPr>
        <w:rPr>
          <w:rFonts w:ascii="Arial" w:hAnsi="Arial" w:cs="Arial"/>
          <w:sz w:val="22"/>
          <w:szCs w:val="22"/>
        </w:rPr>
      </w:pPr>
      <w:r w:rsidRPr="00984DFC">
        <w:rPr>
          <w:rFonts w:ascii="Arial" w:hAnsi="Arial" w:cs="Arial"/>
          <w:sz w:val="22"/>
          <w:szCs w:val="22"/>
        </w:rPr>
        <w:t xml:space="preserve">- głębokości rur, </w:t>
      </w:r>
    </w:p>
    <w:p w:rsidR="006E6202" w:rsidRPr="00984DFC" w:rsidRDefault="006E6202" w:rsidP="00984DFC">
      <w:pPr>
        <w:rPr>
          <w:rFonts w:ascii="Arial" w:hAnsi="Arial" w:cs="Arial"/>
          <w:sz w:val="22"/>
          <w:szCs w:val="22"/>
        </w:rPr>
      </w:pPr>
      <w:r w:rsidRPr="00984DFC">
        <w:rPr>
          <w:rFonts w:ascii="Arial" w:hAnsi="Arial" w:cs="Arial"/>
          <w:sz w:val="22"/>
          <w:szCs w:val="22"/>
        </w:rPr>
        <w:t>- połączeń</w:t>
      </w:r>
      <w:r>
        <w:rPr>
          <w:rFonts w:ascii="Arial" w:hAnsi="Arial" w:cs="Arial"/>
          <w:sz w:val="22"/>
          <w:szCs w:val="22"/>
        </w:rPr>
        <w:t xml:space="preserve"> </w:t>
      </w:r>
      <w:r w:rsidRPr="00984DFC">
        <w:rPr>
          <w:rFonts w:ascii="Arial" w:hAnsi="Arial" w:cs="Arial"/>
          <w:sz w:val="22"/>
          <w:szCs w:val="22"/>
        </w:rPr>
        <w:t xml:space="preserve">wodnych na rurach i kształtkach </w:t>
      </w:r>
    </w:p>
    <w:p w:rsidR="006E6202" w:rsidRPr="00984DFC" w:rsidRDefault="006E6202" w:rsidP="00984DFC">
      <w:pPr>
        <w:rPr>
          <w:rFonts w:ascii="Arial" w:hAnsi="Arial" w:cs="Arial"/>
          <w:sz w:val="22"/>
          <w:szCs w:val="22"/>
        </w:rPr>
      </w:pPr>
      <w:r w:rsidRPr="00984DFC">
        <w:rPr>
          <w:rFonts w:ascii="Arial" w:hAnsi="Arial" w:cs="Arial"/>
          <w:sz w:val="22"/>
          <w:szCs w:val="22"/>
        </w:rPr>
        <w:t xml:space="preserve">- sprawdzenia szczelności całej instalacji </w:t>
      </w:r>
    </w:p>
    <w:p w:rsidR="006E6202" w:rsidRDefault="006E6202" w:rsidP="00984DFC">
      <w:pPr>
        <w:rPr>
          <w:rFonts w:ascii="Arial" w:hAnsi="Arial" w:cs="Arial"/>
          <w:b/>
          <w:sz w:val="22"/>
          <w:szCs w:val="22"/>
        </w:rPr>
      </w:pPr>
    </w:p>
    <w:p w:rsidR="006E6202" w:rsidRDefault="006E6202" w:rsidP="00984DFC">
      <w:pPr>
        <w:rPr>
          <w:rFonts w:ascii="Arial" w:hAnsi="Arial" w:cs="Arial"/>
          <w:b/>
          <w:sz w:val="22"/>
          <w:szCs w:val="22"/>
        </w:rPr>
      </w:pPr>
      <w:r w:rsidRPr="00984DFC">
        <w:rPr>
          <w:rFonts w:ascii="Arial" w:hAnsi="Arial" w:cs="Arial"/>
          <w:b/>
          <w:sz w:val="22"/>
          <w:szCs w:val="22"/>
        </w:rPr>
        <w:t xml:space="preserve">7. Obmiar robót </w:t>
      </w:r>
    </w:p>
    <w:p w:rsidR="006E6202" w:rsidRPr="00984DFC" w:rsidRDefault="006E6202" w:rsidP="00984DFC">
      <w:pPr>
        <w:rPr>
          <w:rFonts w:ascii="Arial" w:hAnsi="Arial" w:cs="Arial"/>
          <w:sz w:val="22"/>
          <w:szCs w:val="22"/>
        </w:rPr>
      </w:pPr>
      <w:r w:rsidRPr="00984DFC">
        <w:rPr>
          <w:rFonts w:ascii="Arial" w:hAnsi="Arial" w:cs="Arial"/>
          <w:sz w:val="22"/>
          <w:szCs w:val="22"/>
        </w:rPr>
        <w:t>Jednostka obmiarową</w:t>
      </w:r>
    </w:p>
    <w:p w:rsidR="006E6202" w:rsidRPr="00984DFC" w:rsidRDefault="006E6202" w:rsidP="00984DFC">
      <w:pPr>
        <w:rPr>
          <w:rFonts w:ascii="Arial" w:hAnsi="Arial" w:cs="Arial"/>
          <w:sz w:val="22"/>
          <w:szCs w:val="22"/>
        </w:rPr>
      </w:pPr>
      <w:r w:rsidRPr="00984DFC">
        <w:rPr>
          <w:rFonts w:ascii="Arial" w:hAnsi="Arial" w:cs="Arial"/>
          <w:sz w:val="22"/>
          <w:szCs w:val="22"/>
        </w:rPr>
        <w:t xml:space="preserve">jest: </w:t>
      </w:r>
    </w:p>
    <w:p w:rsidR="006E6202" w:rsidRPr="00984DFC" w:rsidRDefault="006E6202" w:rsidP="00984DFC">
      <w:pPr>
        <w:rPr>
          <w:rFonts w:ascii="Arial" w:hAnsi="Arial" w:cs="Arial"/>
          <w:sz w:val="22"/>
          <w:szCs w:val="22"/>
        </w:rPr>
      </w:pPr>
      <w:r w:rsidRPr="00984DFC">
        <w:rPr>
          <w:rFonts w:ascii="Arial" w:hAnsi="Arial" w:cs="Arial"/>
          <w:sz w:val="22"/>
          <w:szCs w:val="22"/>
        </w:rPr>
        <w:t xml:space="preserve">- dla rur , kolanek i trójników szt </w:t>
      </w:r>
    </w:p>
    <w:p w:rsidR="006E6202" w:rsidRPr="00984DFC" w:rsidRDefault="006E6202" w:rsidP="00984DFC">
      <w:pPr>
        <w:rPr>
          <w:rFonts w:ascii="Arial" w:hAnsi="Arial" w:cs="Arial"/>
          <w:sz w:val="22"/>
          <w:szCs w:val="22"/>
        </w:rPr>
      </w:pPr>
      <w:r w:rsidRPr="00984DFC">
        <w:rPr>
          <w:rFonts w:ascii="Arial" w:hAnsi="Arial" w:cs="Arial"/>
          <w:sz w:val="22"/>
          <w:szCs w:val="22"/>
        </w:rPr>
        <w:t>- dla wykopu m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vertAlign w:val="superscript"/>
        </w:rPr>
        <w:t>3</w:t>
      </w:r>
    </w:p>
    <w:p w:rsidR="006E6202" w:rsidRPr="00984DFC" w:rsidRDefault="006E6202" w:rsidP="00984DFC">
      <w:pPr>
        <w:rPr>
          <w:rFonts w:ascii="Arial" w:hAnsi="Arial" w:cs="Arial"/>
          <w:sz w:val="22"/>
          <w:szCs w:val="22"/>
        </w:rPr>
      </w:pPr>
      <w:r w:rsidRPr="00984DFC">
        <w:rPr>
          <w:rFonts w:ascii="Arial" w:hAnsi="Arial" w:cs="Arial"/>
          <w:sz w:val="22"/>
          <w:szCs w:val="22"/>
        </w:rPr>
        <w:t>- dla du</w:t>
      </w:r>
      <w:r>
        <w:rPr>
          <w:rFonts w:ascii="Arial" w:hAnsi="Arial" w:cs="Arial"/>
          <w:sz w:val="22"/>
          <w:szCs w:val="22"/>
        </w:rPr>
        <w:t>ż</w:t>
      </w:r>
      <w:r w:rsidRPr="00984DFC">
        <w:rPr>
          <w:rFonts w:ascii="Arial" w:hAnsi="Arial" w:cs="Arial"/>
          <w:sz w:val="22"/>
          <w:szCs w:val="22"/>
        </w:rPr>
        <w:t>ych powierzchni m</w:t>
      </w:r>
      <w:r w:rsidRPr="00984DFC">
        <w:rPr>
          <w:rFonts w:ascii="Arial" w:hAnsi="Arial" w:cs="Arial"/>
          <w:sz w:val="22"/>
          <w:szCs w:val="22"/>
          <w:vertAlign w:val="superscript"/>
        </w:rPr>
        <w:t>2</w:t>
      </w:r>
    </w:p>
    <w:p w:rsidR="006E6202" w:rsidRDefault="006E6202" w:rsidP="00984DFC">
      <w:pPr>
        <w:rPr>
          <w:rFonts w:ascii="Arial" w:hAnsi="Arial" w:cs="Arial"/>
          <w:b/>
          <w:sz w:val="22"/>
          <w:szCs w:val="22"/>
        </w:rPr>
      </w:pPr>
    </w:p>
    <w:p w:rsidR="006E6202" w:rsidRDefault="006E6202" w:rsidP="00984DFC">
      <w:pPr>
        <w:rPr>
          <w:rFonts w:ascii="Arial" w:hAnsi="Arial" w:cs="Arial"/>
          <w:b/>
          <w:sz w:val="22"/>
          <w:szCs w:val="22"/>
        </w:rPr>
      </w:pPr>
      <w:r w:rsidRPr="00984DFC">
        <w:rPr>
          <w:rFonts w:ascii="Arial" w:hAnsi="Arial" w:cs="Arial"/>
          <w:b/>
          <w:sz w:val="22"/>
          <w:szCs w:val="22"/>
        </w:rPr>
        <w:t xml:space="preserve">8. Odbiór robót </w:t>
      </w:r>
    </w:p>
    <w:p w:rsidR="006E6202" w:rsidRPr="00984DFC" w:rsidRDefault="006E6202" w:rsidP="00984DFC">
      <w:pPr>
        <w:rPr>
          <w:rFonts w:ascii="Arial" w:hAnsi="Arial" w:cs="Arial"/>
          <w:sz w:val="22"/>
          <w:szCs w:val="22"/>
        </w:rPr>
      </w:pPr>
      <w:r w:rsidRPr="00984DFC">
        <w:rPr>
          <w:rFonts w:ascii="Arial" w:hAnsi="Arial" w:cs="Arial"/>
          <w:sz w:val="22"/>
          <w:szCs w:val="22"/>
        </w:rPr>
        <w:t>Do odbioru końcowego nale</w:t>
      </w:r>
      <w:r>
        <w:rPr>
          <w:rFonts w:ascii="Arial" w:hAnsi="Arial" w:cs="Arial"/>
          <w:sz w:val="22"/>
          <w:szCs w:val="22"/>
        </w:rPr>
        <w:t>ż</w:t>
      </w:r>
      <w:r w:rsidRPr="00984DFC">
        <w:rPr>
          <w:rFonts w:ascii="Arial" w:hAnsi="Arial" w:cs="Arial"/>
          <w:sz w:val="22"/>
          <w:szCs w:val="22"/>
        </w:rPr>
        <w:t xml:space="preserve">y przedstawić: </w:t>
      </w:r>
    </w:p>
    <w:p w:rsidR="006E6202" w:rsidRPr="00984DFC" w:rsidRDefault="006E6202" w:rsidP="00984DFC">
      <w:pPr>
        <w:rPr>
          <w:rFonts w:ascii="Arial" w:hAnsi="Arial" w:cs="Arial"/>
          <w:sz w:val="22"/>
          <w:szCs w:val="22"/>
        </w:rPr>
      </w:pPr>
      <w:r w:rsidRPr="00984DFC">
        <w:rPr>
          <w:rFonts w:ascii="Arial" w:hAnsi="Arial" w:cs="Arial"/>
          <w:sz w:val="22"/>
          <w:szCs w:val="22"/>
        </w:rPr>
        <w:t>- dokumentację</w:t>
      </w:r>
      <w:r>
        <w:rPr>
          <w:rFonts w:ascii="Arial" w:hAnsi="Arial" w:cs="Arial"/>
          <w:sz w:val="22"/>
          <w:szCs w:val="22"/>
        </w:rPr>
        <w:t xml:space="preserve"> </w:t>
      </w:r>
      <w:r w:rsidRPr="00984DFC">
        <w:rPr>
          <w:rFonts w:ascii="Arial" w:hAnsi="Arial" w:cs="Arial"/>
          <w:sz w:val="22"/>
          <w:szCs w:val="22"/>
        </w:rPr>
        <w:t>powykonawczą</w:t>
      </w:r>
    </w:p>
    <w:p w:rsidR="006E6202" w:rsidRPr="00984DFC" w:rsidRDefault="006E6202" w:rsidP="00984DFC">
      <w:pPr>
        <w:rPr>
          <w:rFonts w:ascii="Arial" w:hAnsi="Arial" w:cs="Arial"/>
          <w:sz w:val="22"/>
          <w:szCs w:val="22"/>
        </w:rPr>
      </w:pPr>
      <w:r w:rsidRPr="00984DFC">
        <w:rPr>
          <w:rFonts w:ascii="Arial" w:hAnsi="Arial" w:cs="Arial"/>
          <w:sz w:val="22"/>
          <w:szCs w:val="22"/>
        </w:rPr>
        <w:t>- certyfikaty, aprobaty techniczne u</w:t>
      </w:r>
      <w:r>
        <w:rPr>
          <w:rFonts w:ascii="Arial" w:hAnsi="Arial" w:cs="Arial"/>
          <w:sz w:val="22"/>
          <w:szCs w:val="22"/>
        </w:rPr>
        <w:t>ż</w:t>
      </w:r>
      <w:r w:rsidRPr="00984DFC">
        <w:rPr>
          <w:rFonts w:ascii="Arial" w:hAnsi="Arial" w:cs="Arial"/>
          <w:sz w:val="22"/>
          <w:szCs w:val="22"/>
        </w:rPr>
        <w:t xml:space="preserve">ytych materiałów </w:t>
      </w:r>
    </w:p>
    <w:p w:rsidR="006E6202" w:rsidRPr="00984DFC" w:rsidRDefault="006E6202" w:rsidP="00984DFC">
      <w:pPr>
        <w:rPr>
          <w:rFonts w:ascii="Arial" w:hAnsi="Arial" w:cs="Arial"/>
          <w:sz w:val="22"/>
          <w:szCs w:val="22"/>
        </w:rPr>
      </w:pPr>
      <w:r w:rsidRPr="00984DFC">
        <w:rPr>
          <w:rFonts w:ascii="Arial" w:hAnsi="Arial" w:cs="Arial"/>
          <w:sz w:val="22"/>
          <w:szCs w:val="22"/>
        </w:rPr>
        <w:t>- protokóły badań</w:t>
      </w:r>
      <w:r>
        <w:rPr>
          <w:rFonts w:ascii="Arial" w:hAnsi="Arial" w:cs="Arial"/>
          <w:sz w:val="22"/>
          <w:szCs w:val="22"/>
        </w:rPr>
        <w:t xml:space="preserve"> </w:t>
      </w:r>
      <w:r w:rsidRPr="00984DFC">
        <w:rPr>
          <w:rFonts w:ascii="Arial" w:hAnsi="Arial" w:cs="Arial"/>
          <w:sz w:val="22"/>
          <w:szCs w:val="22"/>
        </w:rPr>
        <w:t xml:space="preserve">szczelności </w:t>
      </w:r>
    </w:p>
    <w:p w:rsidR="006E6202" w:rsidRPr="00984DFC" w:rsidRDefault="006E6202" w:rsidP="00984DFC">
      <w:pPr>
        <w:rPr>
          <w:rFonts w:ascii="Arial" w:hAnsi="Arial" w:cs="Arial"/>
          <w:sz w:val="22"/>
          <w:szCs w:val="22"/>
        </w:rPr>
      </w:pPr>
      <w:r w:rsidRPr="00984DFC">
        <w:rPr>
          <w:rFonts w:ascii="Arial" w:hAnsi="Arial" w:cs="Arial"/>
          <w:sz w:val="22"/>
          <w:szCs w:val="22"/>
        </w:rPr>
        <w:t xml:space="preserve">- protokóły obmiaru </w:t>
      </w:r>
    </w:p>
    <w:p w:rsidR="006E6202" w:rsidRDefault="006E6202" w:rsidP="00984DFC">
      <w:pPr>
        <w:rPr>
          <w:rFonts w:ascii="Arial" w:hAnsi="Arial" w:cs="Arial"/>
          <w:sz w:val="22"/>
          <w:szCs w:val="22"/>
        </w:rPr>
      </w:pPr>
    </w:p>
    <w:p w:rsidR="006E6202" w:rsidRPr="00231CF1" w:rsidRDefault="006E6202" w:rsidP="00984DFC">
      <w:pPr>
        <w:rPr>
          <w:rFonts w:ascii="Arial" w:hAnsi="Arial" w:cs="Arial"/>
          <w:b/>
          <w:sz w:val="22"/>
          <w:szCs w:val="22"/>
        </w:rPr>
      </w:pPr>
      <w:r w:rsidRPr="00984DFC">
        <w:rPr>
          <w:rFonts w:ascii="Arial" w:hAnsi="Arial" w:cs="Arial"/>
          <w:b/>
          <w:sz w:val="22"/>
          <w:szCs w:val="22"/>
        </w:rPr>
        <w:t xml:space="preserve">9. Podstawa płatności </w:t>
      </w:r>
    </w:p>
    <w:p w:rsidR="006E6202" w:rsidRPr="00984DFC" w:rsidRDefault="006E6202" w:rsidP="00984DFC">
      <w:pPr>
        <w:rPr>
          <w:rFonts w:ascii="Arial" w:hAnsi="Arial" w:cs="Arial"/>
          <w:sz w:val="22"/>
          <w:szCs w:val="22"/>
        </w:rPr>
      </w:pPr>
      <w:r w:rsidRPr="00984DFC">
        <w:rPr>
          <w:rFonts w:ascii="Arial" w:hAnsi="Arial" w:cs="Arial"/>
          <w:sz w:val="22"/>
          <w:szCs w:val="22"/>
        </w:rPr>
        <w:t>Podstawą</w:t>
      </w:r>
      <w:r>
        <w:rPr>
          <w:rFonts w:ascii="Arial" w:hAnsi="Arial" w:cs="Arial"/>
          <w:sz w:val="22"/>
          <w:szCs w:val="22"/>
        </w:rPr>
        <w:t xml:space="preserve"> </w:t>
      </w:r>
      <w:r w:rsidRPr="00984DFC">
        <w:rPr>
          <w:rFonts w:ascii="Arial" w:hAnsi="Arial" w:cs="Arial"/>
          <w:sz w:val="22"/>
          <w:szCs w:val="22"/>
        </w:rPr>
        <w:t xml:space="preserve">płatności za wykonane roboty będzie umowa sporządzona pomiędzy Inwestorem a Wykonawcą. </w:t>
      </w:r>
    </w:p>
    <w:p w:rsidR="006E6202" w:rsidRDefault="006E6202" w:rsidP="00984DFC">
      <w:pPr>
        <w:rPr>
          <w:rFonts w:ascii="Arial" w:hAnsi="Arial" w:cs="Arial"/>
          <w:b/>
          <w:sz w:val="22"/>
          <w:szCs w:val="22"/>
        </w:rPr>
      </w:pPr>
    </w:p>
    <w:p w:rsidR="006E6202" w:rsidRDefault="006E6202" w:rsidP="00984DFC">
      <w:pPr>
        <w:rPr>
          <w:rFonts w:ascii="Arial" w:hAnsi="Arial" w:cs="Arial"/>
          <w:b/>
          <w:sz w:val="22"/>
          <w:szCs w:val="22"/>
        </w:rPr>
      </w:pPr>
      <w:r w:rsidRPr="00984DFC">
        <w:rPr>
          <w:rFonts w:ascii="Arial" w:hAnsi="Arial" w:cs="Arial"/>
          <w:b/>
          <w:sz w:val="22"/>
          <w:szCs w:val="22"/>
        </w:rPr>
        <w:t xml:space="preserve">10. Przepisy związane </w:t>
      </w:r>
    </w:p>
    <w:p w:rsidR="006E6202" w:rsidRPr="00984DFC" w:rsidRDefault="006E6202" w:rsidP="00984DFC">
      <w:pPr>
        <w:rPr>
          <w:rFonts w:ascii="Arial" w:hAnsi="Arial" w:cs="Arial"/>
          <w:sz w:val="22"/>
          <w:szCs w:val="22"/>
        </w:rPr>
      </w:pPr>
      <w:r w:rsidRPr="00984DFC">
        <w:rPr>
          <w:rFonts w:ascii="Arial" w:hAnsi="Arial" w:cs="Arial"/>
          <w:sz w:val="22"/>
          <w:szCs w:val="22"/>
        </w:rPr>
        <w:t xml:space="preserve">BN-7218932-01, PN-688-06050, PN-64/H-74056, PN-B-10729 PN-B-01700 Wodociągi i kanalizacje. Urządzenia i sieci zewnętrzne. Oznaczenia graficzne. PN-EN1401-1 Systemy przewodowe z tworzyw sztucznych. Podziemne bezciśnieniowe systemy przewodowe z niezmiękczonego PCV do odwadniania i kanalizacji. Wymogi dotyczące rur </w:t>
      </w:r>
    </w:p>
    <w:p w:rsidR="006E6202" w:rsidRDefault="006E6202"/>
    <w:sectPr w:rsidR="006E6202" w:rsidSect="0028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Batang">
    <w:altName w:val="???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E94019"/>
    <w:multiLevelType w:val="hybridMultilevel"/>
    <w:tmpl w:val="7EB20C08"/>
    <w:lvl w:ilvl="0" w:tplc="C6DC975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B26BB"/>
    <w:rsid w:val="000C722E"/>
    <w:rsid w:val="001A142A"/>
    <w:rsid w:val="00214BAA"/>
    <w:rsid w:val="00231CF1"/>
    <w:rsid w:val="00287491"/>
    <w:rsid w:val="0043477D"/>
    <w:rsid w:val="006E6202"/>
    <w:rsid w:val="007F0EEE"/>
    <w:rsid w:val="008B3B79"/>
    <w:rsid w:val="00984DFC"/>
    <w:rsid w:val="00C34FC6"/>
    <w:rsid w:val="00CB26BB"/>
    <w:rsid w:val="00EB6E61"/>
    <w:rsid w:val="00F937F0"/>
    <w:rsid w:val="00FE3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6BB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B26BB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CB26B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8172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173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7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72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17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2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2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17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17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17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7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rzetargi.egospodarka.pl/Roboty-w-zakresie-ksztaltowania-terenow-sportowych-i-rekreacyjnyc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3</Pages>
  <Words>753</Words>
  <Characters>4518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 część  </dc:title>
  <dc:subject/>
  <dc:creator>Sachajko-Projekt</dc:creator>
  <cp:keywords/>
  <dc:description/>
  <cp:lastModifiedBy>UG</cp:lastModifiedBy>
  <cp:revision>3</cp:revision>
  <dcterms:created xsi:type="dcterms:W3CDTF">2015-03-04T11:37:00Z</dcterms:created>
  <dcterms:modified xsi:type="dcterms:W3CDTF">2015-03-04T11:42:00Z</dcterms:modified>
</cp:coreProperties>
</file>